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after="120" w:before="120" w:line="275.9999942779541" w:lineRule="auto"/>
        <w:rPr>
          <w:sz w:val="46"/>
          <w:szCs w:val="46"/>
        </w:rPr>
      </w:pPr>
      <w:r w:rsidDel="00000000" w:rsidR="00000000" w:rsidRPr="00000000">
        <w:rPr>
          <w:sz w:val="46"/>
          <w:szCs w:val="46"/>
          <w:rtl w:val="0"/>
        </w:rPr>
        <w:t xml:space="preserve">Resource 3: Messages to teachers</w:t>
      </w:r>
    </w:p>
    <w:p w:rsidR="00000000" w:rsidDel="00000000" w:rsidP="00000000" w:rsidRDefault="00000000" w:rsidRPr="00000000" w14:paraId="00000002">
      <w:pPr>
        <w:pStyle w:val="Heading3"/>
        <w:keepNext w:val="0"/>
        <w:keepLines w:val="0"/>
        <w:widowControl w:val="0"/>
        <w:spacing w:after="120" w:before="0" w:line="275.9999942779541" w:lineRule="auto"/>
        <w:rPr>
          <w:b w:val="1"/>
          <w:bCs w:val="1"/>
          <w:color w:val="1f1f1f"/>
        </w:rPr>
      </w:pPr>
      <w:r w:rsidDel="00000000" w:rsidR="00000000" w:rsidRPr="00000000">
        <w:rPr>
          <w:b w:val="1"/>
          <w:bCs w:val="1"/>
          <w:color w:val="1f1f1f"/>
          <w:rtl w:val="0"/>
        </w:rPr>
        <w:t xml:space="preserve">1. The Pre-Launch: Setting the Stage</w:t>
      </w:r>
    </w:p>
    <w:p w:rsidR="00000000" w:rsidDel="00000000" w:rsidP="00000000" w:rsidRDefault="00000000" w:rsidRPr="00000000" w14:paraId="00000003">
      <w:pPr>
        <w:widowControl w:val="0"/>
        <w:spacing w:after="150" w:line="275.9999942779541" w:lineRule="auto"/>
        <w:rPr>
          <w:color w:val="1f1f1f"/>
        </w:rPr>
      </w:pPr>
      <w:r w:rsidDel="00000000" w:rsidR="00000000" w:rsidRPr="00000000">
        <w:rPr>
          <w:b w:val="1"/>
          <w:bCs w:val="1"/>
          <w:color w:val="1f1f1f"/>
          <w:rtl w:val="0"/>
        </w:rPr>
        <w:t xml:space="preserve">Subject:</w:t>
      </w:r>
      <w:r w:rsidDel="00000000" w:rsidR="00000000" w:rsidRPr="00000000">
        <w:rPr>
          <w:color w:val="1f1f1f"/>
          <w:rtl w:val="0"/>
        </w:rPr>
        <w:t xml:space="preserve"> Your voice matters: Upcoming Technology &amp; AI survey</w:t>
      </w:r>
    </w:p>
    <w:p w:rsidR="00000000" w:rsidDel="00000000" w:rsidP="00000000" w:rsidRDefault="00000000" w:rsidRPr="00000000" w14:paraId="00000004">
      <w:pPr>
        <w:widowControl w:val="0"/>
        <w:spacing w:after="150" w:line="275.9999942779541" w:lineRule="auto"/>
        <w:rPr>
          <w:color w:val="1f1f1f"/>
        </w:rPr>
      </w:pPr>
      <w:r w:rsidDel="00000000" w:rsidR="00000000" w:rsidRPr="00000000">
        <w:rPr>
          <w:color w:val="1f1f1f"/>
          <w:rtl w:val="0"/>
        </w:rPr>
        <w:t xml:space="preserve">Dear Colleagues,</w:t>
      </w:r>
    </w:p>
    <w:p w:rsidR="00000000" w:rsidDel="00000000" w:rsidP="00000000" w:rsidRDefault="00000000" w:rsidRPr="00000000" w14:paraId="00000005">
      <w:pPr>
        <w:widowControl w:val="0"/>
        <w:spacing w:after="150" w:line="275.9999942779541" w:lineRule="auto"/>
        <w:rPr>
          <w:color w:val="1f1f1f"/>
        </w:rPr>
      </w:pPr>
      <w:r w:rsidDel="00000000" w:rsidR="00000000" w:rsidRPr="00000000">
        <w:rPr>
          <w:color w:val="1f1f1f"/>
          <w:rtl w:val="0"/>
        </w:rPr>
        <w:t xml:space="preserve">We know you make decisions about technology and AI every day — trying new tools, working around things that do not work, and navigating questions your training never prepared you for.</w:t>
      </w:r>
    </w:p>
    <w:p w:rsidR="00000000" w:rsidDel="00000000" w:rsidP="00000000" w:rsidRDefault="00000000" w:rsidRPr="00000000" w14:paraId="00000006">
      <w:pPr>
        <w:widowControl w:val="0"/>
        <w:spacing w:after="150" w:line="275.9999942779541" w:lineRule="auto"/>
        <w:rPr>
          <w:color w:val="1f1f1f"/>
        </w:rPr>
      </w:pPr>
      <w:r w:rsidDel="00000000" w:rsidR="00000000" w:rsidRPr="00000000">
        <w:rPr>
          <w:color w:val="1f1f1f"/>
          <w:rtl w:val="0"/>
        </w:rPr>
        <w:t xml:space="preserve">In a few days, we will launch the </w:t>
      </w:r>
      <w:r w:rsidDel="00000000" w:rsidR="00000000" w:rsidRPr="00000000">
        <w:rPr>
          <w:b w:val="1"/>
          <w:bCs w:val="1"/>
          <w:color w:val="1f1f1f"/>
          <w:rtl w:val="0"/>
        </w:rPr>
        <w:t xml:space="preserve">Technology and AI in Schools</w:t>
      </w:r>
      <w:r w:rsidDel="00000000" w:rsidR="00000000" w:rsidRPr="00000000">
        <w:rPr>
          <w:color w:val="1f1f1f"/>
          <w:rtl w:val="0"/>
        </w:rPr>
        <w:t xml:space="preserve"> survey. This is not an audit of your practice. Instead, we want to build an honest picture of what it is really like to teach with technology in our classrooms right now.</w:t>
      </w:r>
    </w:p>
    <w:p w:rsidR="00000000" w:rsidDel="00000000" w:rsidP="00000000" w:rsidRDefault="00000000" w:rsidRPr="00000000" w14:paraId="00000007">
      <w:pPr>
        <w:widowControl w:val="0"/>
        <w:spacing w:after="150" w:line="275.9999942779541" w:lineRule="auto"/>
        <w:rPr>
          <w:b w:val="1"/>
          <w:bCs w:val="1"/>
          <w:color w:val="1f1f1f"/>
        </w:rPr>
      </w:pPr>
      <w:r w:rsidDel="00000000" w:rsidR="00000000" w:rsidRPr="00000000">
        <w:rPr>
          <w:b w:val="1"/>
          <w:bCs w:val="1"/>
          <w:color w:val="1f1f1f"/>
          <w:rtl w:val="0"/>
        </w:rPr>
        <w:t xml:space="preserve">Key details:</w:t>
      </w:r>
    </w:p>
    <w:p w:rsidR="00000000" w:rsidDel="00000000" w:rsidP="00000000" w:rsidRDefault="00000000" w:rsidRPr="00000000" w14:paraId="00000008">
      <w:pPr>
        <w:widowControl w:val="0"/>
        <w:numPr>
          <w:ilvl w:val="0"/>
          <w:numId w:val="1"/>
        </w:numPr>
        <w:spacing w:after="0" w:afterAutospacing="0" w:line="275.9999942779541" w:lineRule="auto"/>
        <w:ind w:left="570" w:hanging="360"/>
        <w:rPr>
          <w:rFonts w:ascii="Arial" w:cs="Arial" w:eastAsia="Arial" w:hAnsi="Arial"/>
        </w:rPr>
      </w:pPr>
      <w:r w:rsidDel="00000000" w:rsidR="00000000" w:rsidRPr="00000000">
        <w:rPr>
          <w:b w:val="1"/>
          <w:bCs w:val="1"/>
          <w:color w:val="1f1f1f"/>
          <w:rtl w:val="0"/>
        </w:rPr>
        <w:t xml:space="preserve">It’s quick:</w:t>
      </w:r>
      <w:r w:rsidDel="00000000" w:rsidR="00000000" w:rsidRPr="00000000">
        <w:rPr>
          <w:color w:val="1f1f1f"/>
          <w:rtl w:val="0"/>
        </w:rPr>
        <w:t xml:space="preserve"> It takes around 15 minutes to complete.</w:t>
      </w:r>
      <w:r w:rsidDel="00000000" w:rsidR="00000000" w:rsidRPr="00000000">
        <w:rPr>
          <w:rtl w:val="0"/>
        </w:rPr>
      </w:r>
    </w:p>
    <w:p w:rsidR="00000000" w:rsidDel="00000000" w:rsidP="00000000" w:rsidRDefault="00000000" w:rsidRPr="00000000" w14:paraId="00000009">
      <w:pPr>
        <w:widowControl w:val="0"/>
        <w:numPr>
          <w:ilvl w:val="0"/>
          <w:numId w:val="1"/>
        </w:numPr>
        <w:spacing w:after="0" w:afterAutospacing="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It’s anonymous:</w:t>
      </w:r>
      <w:r w:rsidDel="00000000" w:rsidR="00000000" w:rsidRPr="00000000">
        <w:rPr>
          <w:color w:val="1f1f1f"/>
          <w:rtl w:val="0"/>
        </w:rPr>
        <w:t xml:space="preserve"> Your responses are completely anonymous. No one at the school or trust will know what you individually said.</w:t>
      </w:r>
      <w:r w:rsidDel="00000000" w:rsidR="00000000" w:rsidRPr="00000000">
        <w:rPr>
          <w:rtl w:val="0"/>
        </w:rPr>
      </w:r>
    </w:p>
    <w:p w:rsidR="00000000" w:rsidDel="00000000" w:rsidP="00000000" w:rsidRDefault="00000000" w:rsidRPr="00000000" w14:paraId="0000000A">
      <w:pPr>
        <w:widowControl w:val="0"/>
        <w:numPr>
          <w:ilvl w:val="0"/>
          <w:numId w:val="1"/>
        </w:numPr>
        <w:spacing w:after="12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It’s impactful:</w:t>
      </w:r>
      <w:r w:rsidDel="00000000" w:rsidR="00000000" w:rsidRPr="00000000">
        <w:rPr>
          <w:color w:val="1f1f1f"/>
          <w:rtl w:val="0"/>
        </w:rPr>
        <w:t xml:space="preserve"> Your responses will shape real decisions about training, tools, and support.</w:t>
      </w:r>
      <w:r w:rsidDel="00000000" w:rsidR="00000000" w:rsidRPr="00000000">
        <w:rPr>
          <w:rtl w:val="0"/>
        </w:rPr>
      </w:r>
    </w:p>
    <w:p w:rsidR="00000000" w:rsidDel="00000000" w:rsidP="00000000" w:rsidRDefault="00000000" w:rsidRPr="00000000" w14:paraId="0000000B">
      <w:pPr>
        <w:widowControl w:val="0"/>
        <w:spacing w:after="150" w:before="240" w:line="275.9999942779541" w:lineRule="auto"/>
        <w:rPr>
          <w:color w:val="1f1f1f"/>
        </w:rPr>
      </w:pPr>
      <w:r w:rsidDel="00000000" w:rsidR="00000000" w:rsidRPr="00000000">
        <w:rPr>
          <w:color w:val="1f1f1f"/>
          <w:rtl w:val="0"/>
        </w:rPr>
        <w:t xml:space="preserve">Keep an eye on your inbox—we are looking forward to working with your insights to ensure our digital strategy actually works for you.</w:t>
      </w:r>
    </w:p>
    <w:p w:rsidR="00000000" w:rsidDel="00000000" w:rsidP="00000000" w:rsidRDefault="00000000" w:rsidRPr="00000000" w14:paraId="0000000C">
      <w:pPr>
        <w:widowControl w:val="0"/>
        <w:spacing w:after="150" w:line="275.9999942779541" w:lineRule="auto"/>
        <w:rPr>
          <w:color w:val="1f1f1f"/>
        </w:rPr>
      </w:pPr>
      <w:r w:rsidDel="00000000" w:rsidR="00000000" w:rsidRPr="00000000">
        <w:rPr>
          <w:color w:val="1f1f1f"/>
          <w:rtl w:val="0"/>
        </w:rPr>
        <w:t xml:space="preserve">Best regards,</w:t>
      </w:r>
    </w:p>
    <w:p w:rsidR="00000000" w:rsidDel="00000000" w:rsidP="00000000" w:rsidRDefault="00000000" w:rsidRPr="00000000" w14:paraId="0000000D">
      <w:pPr>
        <w:widowControl w:val="0"/>
        <w:spacing w:after="150" w:line="275.9999942779541" w:lineRule="auto"/>
        <w:rPr>
          <w:b w:val="1"/>
          <w:bCs w:val="1"/>
          <w:color w:val="1f1f1f"/>
        </w:rPr>
      </w:pPr>
      <w:r w:rsidDel="00000000" w:rsidR="00000000" w:rsidRPr="00000000">
        <w:rPr>
          <w:b w:val="1"/>
          <w:bCs w:val="1"/>
          <w:color w:val="1f1f1f"/>
          <w:rtl w:val="0"/>
        </w:rPr>
        <w:t xml:space="preserve">[Name/Leadership Team]</w:t>
      </w:r>
    </w:p>
    <w:p w:rsidR="00000000" w:rsidDel="00000000" w:rsidP="00000000" w:rsidRDefault="00000000" w:rsidRPr="00000000" w14:paraId="0000000E">
      <w:pPr>
        <w:widowControl w:val="0"/>
        <w:spacing w:after="150" w:line="275.9999942779541" w:lineRule="auto"/>
        <w:rPr>
          <w:b w:val="1"/>
          <w:bCs w:val="1"/>
          <w:color w:val="1f1f1f"/>
        </w:rPr>
      </w:pPr>
      <w:r w:rsidDel="00000000" w:rsidR="00000000" w:rsidRPr="00000000">
        <w:rPr>
          <w:rtl w:val="0"/>
        </w:rPr>
      </w:r>
    </w:p>
    <w:p w:rsidR="00000000" w:rsidDel="00000000" w:rsidP="00000000" w:rsidRDefault="00000000" w:rsidRPr="00000000" w14:paraId="0000000F">
      <w:pPr>
        <w:widowControl w:val="0"/>
        <w:spacing w:after="150" w:line="275.9999942779541" w:lineRule="auto"/>
        <w:rPr>
          <w:b w:val="1"/>
          <w:bCs w:val="1"/>
          <w:color w:val="1f1f1f"/>
        </w:rPr>
      </w:pPr>
      <w:r w:rsidDel="00000000" w:rsidR="00000000" w:rsidRPr="00000000">
        <w:rPr>
          <w:rtl w:val="0"/>
        </w:rPr>
      </w:r>
    </w:p>
    <w:p w:rsidR="00000000" w:rsidDel="00000000" w:rsidP="00000000" w:rsidRDefault="00000000" w:rsidRPr="00000000" w14:paraId="00000010">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keepNext w:val="0"/>
        <w:keepLines w:val="0"/>
        <w:widowControl w:val="0"/>
        <w:spacing w:after="120" w:before="120" w:line="275.9999942779541" w:lineRule="auto"/>
        <w:rPr>
          <w:b w:val="1"/>
          <w:bCs w:val="1"/>
          <w:color w:val="1f1f1f"/>
        </w:rPr>
      </w:pPr>
      <w:r w:rsidDel="00000000" w:rsidR="00000000" w:rsidRPr="00000000">
        <w:rPr>
          <w:b w:val="1"/>
          <w:bCs w:val="1"/>
          <w:color w:val="1f1f1f"/>
          <w:rtl w:val="0"/>
        </w:rPr>
        <w:t xml:space="preserve">2. The Launch: Taking Action</w:t>
      </w:r>
    </w:p>
    <w:p w:rsidR="00000000" w:rsidDel="00000000" w:rsidP="00000000" w:rsidRDefault="00000000" w:rsidRPr="00000000" w14:paraId="00000017">
      <w:pPr>
        <w:widowControl w:val="0"/>
        <w:spacing w:after="150" w:line="275.9999942779541" w:lineRule="auto"/>
        <w:rPr>
          <w:color w:val="1f1f1f"/>
        </w:rPr>
      </w:pPr>
      <w:r w:rsidDel="00000000" w:rsidR="00000000" w:rsidRPr="00000000">
        <w:rPr>
          <w:b w:val="1"/>
          <w:bCs w:val="1"/>
          <w:color w:val="1f1f1f"/>
          <w:rtl w:val="0"/>
        </w:rPr>
        <w:t xml:space="preserve">Subject:</w:t>
      </w:r>
      <w:r w:rsidDel="00000000" w:rsidR="00000000" w:rsidRPr="00000000">
        <w:rPr>
          <w:color w:val="1f1f1f"/>
          <w:rtl w:val="0"/>
        </w:rPr>
        <w:t xml:space="preserve"> The Tech &amp; AI Survey is live – share your views today!</w:t>
      </w:r>
    </w:p>
    <w:p w:rsidR="00000000" w:rsidDel="00000000" w:rsidP="00000000" w:rsidRDefault="00000000" w:rsidRPr="00000000" w14:paraId="00000018">
      <w:pPr>
        <w:widowControl w:val="0"/>
        <w:spacing w:after="150" w:line="275.9999942779541" w:lineRule="auto"/>
        <w:rPr>
          <w:color w:val="1f1f1f"/>
        </w:rPr>
      </w:pPr>
      <w:r w:rsidDel="00000000" w:rsidR="00000000" w:rsidRPr="00000000">
        <w:rPr>
          <w:color w:val="1f1f1f"/>
          <w:rtl w:val="0"/>
        </w:rPr>
        <w:t xml:space="preserve">Dear Colleagues,</w:t>
      </w:r>
    </w:p>
    <w:p w:rsidR="00000000" w:rsidDel="00000000" w:rsidP="00000000" w:rsidRDefault="00000000" w:rsidRPr="00000000" w14:paraId="00000019">
      <w:pPr>
        <w:widowControl w:val="0"/>
        <w:spacing w:after="150" w:line="275.9999942779541" w:lineRule="auto"/>
        <w:rPr>
          <w:color w:val="1f1f1f"/>
        </w:rPr>
      </w:pPr>
      <w:r w:rsidDel="00000000" w:rsidR="00000000" w:rsidRPr="00000000">
        <w:rPr>
          <w:color w:val="1f1f1f"/>
          <w:rtl w:val="0"/>
        </w:rPr>
        <w:t xml:space="preserve">The </w:t>
      </w:r>
      <w:r w:rsidDel="00000000" w:rsidR="00000000" w:rsidRPr="00000000">
        <w:rPr>
          <w:b w:val="1"/>
          <w:bCs w:val="1"/>
          <w:color w:val="1f1f1f"/>
          <w:rtl w:val="0"/>
        </w:rPr>
        <w:t xml:space="preserve">Technology and AI in Schools</w:t>
      </w:r>
      <w:r w:rsidDel="00000000" w:rsidR="00000000" w:rsidRPr="00000000">
        <w:rPr>
          <w:color w:val="1f1f1f"/>
          <w:rtl w:val="0"/>
        </w:rPr>
        <w:t xml:space="preserve"> survey is now officially open!</w:t>
      </w:r>
    </w:p>
    <w:p w:rsidR="00000000" w:rsidDel="00000000" w:rsidP="00000000" w:rsidRDefault="00000000" w:rsidRPr="00000000" w14:paraId="0000001A">
      <w:pPr>
        <w:widowControl w:val="0"/>
        <w:spacing w:after="150" w:line="275.9999942779541" w:lineRule="auto"/>
        <w:rPr>
          <w:color w:val="1f1f1f"/>
        </w:rPr>
      </w:pPr>
      <w:r w:rsidDel="00000000" w:rsidR="00000000" w:rsidRPr="00000000">
        <w:rPr>
          <w:color w:val="1f1f1f"/>
          <w:rtl w:val="0"/>
        </w:rPr>
        <w:t xml:space="preserve">This is a rare chance to share what is working and what is not when it comes to digital technology in your day-to-day practice. Whether technology feels like a help or a headache most days, all of your experiences are valid and provide us with incredibly useful data.</w:t>
      </w:r>
    </w:p>
    <w:p w:rsidR="00000000" w:rsidDel="00000000" w:rsidP="00000000" w:rsidRDefault="00000000" w:rsidRPr="00000000" w14:paraId="0000001B">
      <w:pPr>
        <w:widowControl w:val="0"/>
        <w:spacing w:after="150" w:line="275.9999942779541" w:lineRule="auto"/>
        <w:rPr>
          <w:b w:val="1"/>
          <w:bCs w:val="1"/>
          <w:color w:val="1f1f1f"/>
        </w:rPr>
      </w:pPr>
      <w:r w:rsidDel="00000000" w:rsidR="00000000" w:rsidRPr="00000000">
        <w:rPr>
          <w:b w:val="1"/>
          <w:bCs w:val="1"/>
          <w:color w:val="1f1f1f"/>
          <w:rtl w:val="0"/>
        </w:rPr>
        <w:t xml:space="preserve">[Link: Start the Survey Here]</w:t>
      </w:r>
    </w:p>
    <w:p w:rsidR="00000000" w:rsidDel="00000000" w:rsidP="00000000" w:rsidRDefault="00000000" w:rsidRPr="00000000" w14:paraId="0000001C">
      <w:pPr>
        <w:widowControl w:val="0"/>
        <w:spacing w:after="150" w:line="275.9999942779541" w:lineRule="auto"/>
        <w:rPr>
          <w:color w:val="1f1f1f"/>
        </w:rPr>
      </w:pPr>
      <w:r w:rsidDel="00000000" w:rsidR="00000000" w:rsidRPr="00000000">
        <w:rPr>
          <w:color w:val="1f1f1f"/>
          <w:rtl w:val="0"/>
        </w:rPr>
        <w:t xml:space="preserve">The survey covers everything from Wi-Fi reliability and device access to digital homework equity and your confidence in using AI.</w:t>
      </w:r>
    </w:p>
    <w:p w:rsidR="00000000" w:rsidDel="00000000" w:rsidP="00000000" w:rsidRDefault="00000000" w:rsidRPr="00000000" w14:paraId="0000001D">
      <w:pPr>
        <w:widowControl w:val="0"/>
        <w:spacing w:after="150" w:line="275.9999942779541" w:lineRule="auto"/>
        <w:rPr>
          <w:color w:val="1f1f1f"/>
        </w:rPr>
      </w:pPr>
      <w:r w:rsidDel="00000000" w:rsidR="00000000" w:rsidRPr="00000000">
        <w:rPr>
          <w:color w:val="1f1f1f"/>
          <w:rtl w:val="0"/>
        </w:rPr>
        <w:t xml:space="preserve">It takes about 15 minutes and will remain open until </w:t>
      </w:r>
      <w:r w:rsidDel="00000000" w:rsidR="00000000" w:rsidRPr="00000000">
        <w:rPr>
          <w:b w:val="1"/>
          <w:bCs w:val="1"/>
          <w:color w:val="1f1f1f"/>
          <w:rtl w:val="0"/>
        </w:rPr>
        <w:t xml:space="preserve">30 June</w:t>
      </w:r>
      <w:r w:rsidDel="00000000" w:rsidR="00000000" w:rsidRPr="00000000">
        <w:rPr>
          <w:color w:val="1f1f1f"/>
          <w:rtl w:val="0"/>
        </w:rPr>
        <w:t xml:space="preserve">. Thank you for your time and for helping us make better, evidence-based decisions to support your teaching.</w:t>
      </w:r>
    </w:p>
    <w:p w:rsidR="00000000" w:rsidDel="00000000" w:rsidP="00000000" w:rsidRDefault="00000000" w:rsidRPr="00000000" w14:paraId="0000001E">
      <w:pPr>
        <w:widowControl w:val="0"/>
        <w:spacing w:after="150" w:line="275.9999942779541" w:lineRule="auto"/>
        <w:rPr>
          <w:color w:val="1f1f1f"/>
        </w:rPr>
      </w:pPr>
      <w:r w:rsidDel="00000000" w:rsidR="00000000" w:rsidRPr="00000000">
        <w:rPr>
          <w:color w:val="1f1f1f"/>
          <w:rtl w:val="0"/>
        </w:rPr>
        <w:t xml:space="preserve">Best regards,</w:t>
      </w:r>
    </w:p>
    <w:p w:rsidR="00000000" w:rsidDel="00000000" w:rsidP="00000000" w:rsidRDefault="00000000" w:rsidRPr="00000000" w14:paraId="0000001F">
      <w:pPr>
        <w:widowControl w:val="0"/>
        <w:spacing w:after="150" w:line="275.9999942779541" w:lineRule="auto"/>
        <w:rPr>
          <w:b w:val="1"/>
          <w:bCs w:val="1"/>
          <w:color w:val="1f1f1f"/>
        </w:rPr>
      </w:pPr>
      <w:r w:rsidDel="00000000" w:rsidR="00000000" w:rsidRPr="00000000">
        <w:rPr>
          <w:b w:val="1"/>
          <w:bCs w:val="1"/>
          <w:color w:val="1f1f1f"/>
          <w:rtl w:val="0"/>
        </w:rPr>
        <w:t xml:space="preserve">[Name/Leadership Team]</w:t>
      </w:r>
    </w:p>
    <w:p w:rsidR="00000000" w:rsidDel="00000000" w:rsidP="00000000" w:rsidRDefault="00000000" w:rsidRPr="00000000" w14:paraId="00000020">
      <w:pPr>
        <w:widowControl w:val="0"/>
        <w:spacing w:after="150" w:line="275.9999942779541" w:lineRule="auto"/>
        <w:rPr>
          <w:b w:val="1"/>
          <w:bCs w:val="1"/>
          <w:color w:val="1f1f1f"/>
        </w:rPr>
      </w:pPr>
      <w:r w:rsidDel="00000000" w:rsidR="00000000" w:rsidRPr="00000000">
        <w:rPr>
          <w:rtl w:val="0"/>
        </w:rPr>
      </w:r>
    </w:p>
    <w:p w:rsidR="00000000" w:rsidDel="00000000" w:rsidP="00000000" w:rsidRDefault="00000000" w:rsidRPr="00000000" w14:paraId="00000021">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2">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3">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4">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5">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6">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7">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8">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9">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A">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2B">
      <w:pPr>
        <w:pStyle w:val="Heading3"/>
        <w:keepNext w:val="0"/>
        <w:keepLines w:val="0"/>
        <w:widowControl w:val="0"/>
        <w:spacing w:after="120" w:before="120" w:line="275.9999942779541" w:lineRule="auto"/>
        <w:rPr>
          <w:b w:val="1"/>
          <w:bCs w:val="1"/>
          <w:color w:val="1f1f1f"/>
        </w:rPr>
      </w:pPr>
      <w:r w:rsidDel="00000000" w:rsidR="00000000" w:rsidRPr="00000000">
        <w:rPr>
          <w:b w:val="1"/>
          <w:bCs w:val="1"/>
          <w:color w:val="1f1f1f"/>
          <w:rtl w:val="0"/>
        </w:rPr>
        <w:t xml:space="preserve">3. The Reminder: The "Don't Miss Out" Push</w:t>
      </w:r>
    </w:p>
    <w:p w:rsidR="00000000" w:rsidDel="00000000" w:rsidP="00000000" w:rsidRDefault="00000000" w:rsidRPr="00000000" w14:paraId="0000002C">
      <w:pPr>
        <w:widowControl w:val="0"/>
        <w:spacing w:after="150" w:line="275.9999942779541" w:lineRule="auto"/>
        <w:rPr>
          <w:color w:val="1f1f1f"/>
        </w:rPr>
      </w:pPr>
      <w:r w:rsidDel="00000000" w:rsidR="00000000" w:rsidRPr="00000000">
        <w:rPr>
          <w:b w:val="1"/>
          <w:bCs w:val="1"/>
          <w:color w:val="1f1f1f"/>
          <w:rtl w:val="0"/>
        </w:rPr>
        <w:t xml:space="preserve">Subject:</w:t>
      </w:r>
      <w:r w:rsidDel="00000000" w:rsidR="00000000" w:rsidRPr="00000000">
        <w:rPr>
          <w:color w:val="1f1f1f"/>
          <w:rtl w:val="0"/>
        </w:rPr>
        <w:t xml:space="preserve"> Don't miss your chance: Share your views on Tech &amp; AI</w:t>
      </w:r>
    </w:p>
    <w:p w:rsidR="00000000" w:rsidDel="00000000" w:rsidP="00000000" w:rsidRDefault="00000000" w:rsidRPr="00000000" w14:paraId="0000002D">
      <w:pPr>
        <w:widowControl w:val="0"/>
        <w:spacing w:after="150" w:line="275.9999942779541" w:lineRule="auto"/>
        <w:rPr>
          <w:color w:val="1f1f1f"/>
        </w:rPr>
      </w:pPr>
      <w:r w:rsidDel="00000000" w:rsidR="00000000" w:rsidRPr="00000000">
        <w:rPr>
          <w:color w:val="1f1f1f"/>
          <w:rtl w:val="0"/>
        </w:rPr>
        <w:t xml:space="preserve">Dear Colleagues,</w:t>
      </w:r>
    </w:p>
    <w:p w:rsidR="00000000" w:rsidDel="00000000" w:rsidP="00000000" w:rsidRDefault="00000000" w:rsidRPr="00000000" w14:paraId="0000002E">
      <w:pPr>
        <w:widowControl w:val="0"/>
        <w:spacing w:after="150" w:line="275.9999942779541" w:lineRule="auto"/>
        <w:rPr>
          <w:color w:val="1f1f1f"/>
        </w:rPr>
      </w:pPr>
      <w:r w:rsidDel="00000000" w:rsidR="00000000" w:rsidRPr="00000000">
        <w:rPr>
          <w:color w:val="1f1f1f"/>
          <w:rtl w:val="0"/>
        </w:rPr>
        <w:t xml:space="preserve">A huge thank you to everyone who has already completed the Technology &amp; AI survey. Your feedback is already giving us a vital picture of how technology is actually working for you in practice.</w:t>
      </w:r>
    </w:p>
    <w:p w:rsidR="00000000" w:rsidDel="00000000" w:rsidP="00000000" w:rsidRDefault="00000000" w:rsidRPr="00000000" w14:paraId="0000002F">
      <w:pPr>
        <w:widowControl w:val="0"/>
        <w:spacing w:after="150" w:line="275.9999942779541" w:lineRule="auto"/>
        <w:rPr>
          <w:color w:val="1f1f1f"/>
        </w:rPr>
      </w:pPr>
      <w:r w:rsidDel="00000000" w:rsidR="00000000" w:rsidRPr="00000000">
        <w:rPr>
          <w:color w:val="1f1f1f"/>
          <w:rtl w:val="0"/>
        </w:rPr>
        <w:t xml:space="preserve">If you have not had a chance to complete it yet, there is still time! The more teachers who respond, the more powerful and representative the results become. We want to ensure we hear from everyone before the survey closes on </w:t>
      </w:r>
      <w:r w:rsidDel="00000000" w:rsidR="00000000" w:rsidRPr="00000000">
        <w:rPr>
          <w:b w:val="1"/>
          <w:bCs w:val="1"/>
          <w:color w:val="1f1f1f"/>
          <w:rtl w:val="0"/>
        </w:rPr>
        <w:t xml:space="preserve">30 June</w:t>
      </w:r>
      <w:r w:rsidDel="00000000" w:rsidR="00000000" w:rsidRPr="00000000">
        <w:rPr>
          <w:color w:val="1f1f1f"/>
          <w:rtl w:val="0"/>
        </w:rPr>
        <w:t xml:space="preserve">.</w:t>
      </w:r>
    </w:p>
    <w:p w:rsidR="00000000" w:rsidDel="00000000" w:rsidP="00000000" w:rsidRDefault="00000000" w:rsidRPr="00000000" w14:paraId="00000030">
      <w:pPr>
        <w:widowControl w:val="0"/>
        <w:spacing w:after="150" w:line="275.9999942779541" w:lineRule="auto"/>
        <w:rPr>
          <w:b w:val="1"/>
          <w:bCs w:val="1"/>
          <w:color w:val="1f1f1f"/>
        </w:rPr>
      </w:pPr>
      <w:r w:rsidDel="00000000" w:rsidR="00000000" w:rsidRPr="00000000">
        <w:rPr>
          <w:b w:val="1"/>
          <w:bCs w:val="1"/>
          <w:color w:val="1f1f1f"/>
          <w:rtl w:val="0"/>
        </w:rPr>
        <w:t xml:space="preserve">[Link: Share your thoughts here]</w:t>
      </w:r>
    </w:p>
    <w:p w:rsidR="00000000" w:rsidDel="00000000" w:rsidP="00000000" w:rsidRDefault="00000000" w:rsidRPr="00000000" w14:paraId="00000031">
      <w:pPr>
        <w:widowControl w:val="0"/>
        <w:spacing w:after="150" w:line="275.9999942779541" w:lineRule="auto"/>
        <w:rPr>
          <w:color w:val="1f1f1f"/>
        </w:rPr>
      </w:pPr>
      <w:r w:rsidDel="00000000" w:rsidR="00000000" w:rsidRPr="00000000">
        <w:rPr>
          <w:color w:val="1f1f1f"/>
          <w:rtl w:val="0"/>
        </w:rPr>
        <w:t xml:space="preserve">Your 15 minutes today will contribute to better-targeted professional development and sharper EdTech strategies tomorrow.</w:t>
      </w:r>
    </w:p>
    <w:p w:rsidR="00000000" w:rsidDel="00000000" w:rsidP="00000000" w:rsidRDefault="00000000" w:rsidRPr="00000000" w14:paraId="00000032">
      <w:pPr>
        <w:widowControl w:val="0"/>
        <w:spacing w:after="150" w:line="275.9999942779541" w:lineRule="auto"/>
        <w:rPr>
          <w:color w:val="1f1f1f"/>
        </w:rPr>
      </w:pPr>
      <w:r w:rsidDel="00000000" w:rsidR="00000000" w:rsidRPr="00000000">
        <w:rPr>
          <w:color w:val="1f1f1f"/>
          <w:rtl w:val="0"/>
        </w:rPr>
        <w:t xml:space="preserve">Best regards,</w:t>
      </w:r>
    </w:p>
    <w:p w:rsidR="00000000" w:rsidDel="00000000" w:rsidP="00000000" w:rsidRDefault="00000000" w:rsidRPr="00000000" w14:paraId="00000033">
      <w:pPr>
        <w:widowControl w:val="0"/>
        <w:spacing w:after="150" w:line="275.9999942779541" w:lineRule="auto"/>
        <w:rPr>
          <w:b w:val="1"/>
          <w:bCs w:val="1"/>
          <w:color w:val="1f1f1f"/>
        </w:rPr>
      </w:pPr>
      <w:r w:rsidDel="00000000" w:rsidR="00000000" w:rsidRPr="00000000">
        <w:rPr>
          <w:b w:val="1"/>
          <w:bCs w:val="1"/>
          <w:color w:val="1f1f1f"/>
          <w:rtl w:val="0"/>
        </w:rPr>
        <w:t xml:space="preserve">[Name/Leadership Team]</w:t>
      </w:r>
    </w:p>
    <w:p w:rsidR="00000000" w:rsidDel="00000000" w:rsidP="00000000" w:rsidRDefault="00000000" w:rsidRPr="00000000" w14:paraId="00000034">
      <w:pPr>
        <w:pStyle w:val="Heading3"/>
        <w:keepNext w:val="0"/>
        <w:keepLines w:val="0"/>
        <w:widowControl w:val="0"/>
        <w:spacing w:after="120" w:before="120" w:line="275.9999942779541" w:lineRule="auto"/>
        <w:rPr>
          <w:b w:val="1"/>
          <w:bCs w:val="1"/>
          <w:color w:val="1f1f1f"/>
        </w:rPr>
      </w:pPr>
      <w:r w:rsidDel="00000000" w:rsidR="00000000" w:rsidRPr="00000000">
        <w:rPr>
          <w:rtl w:val="0"/>
        </w:rPr>
      </w:r>
    </w:p>
    <w:p w:rsidR="00000000" w:rsidDel="00000000" w:rsidP="00000000" w:rsidRDefault="00000000" w:rsidRPr="00000000" w14:paraId="00000035">
      <w:pPr>
        <w:pStyle w:val="Heading3"/>
        <w:keepNext w:val="0"/>
        <w:keepLines w:val="0"/>
        <w:widowControl w:val="0"/>
        <w:spacing w:after="120" w:before="120" w:line="275.9999942779541" w:lineRule="auto"/>
        <w:rPr>
          <w:b w:val="1"/>
          <w:bCs w:val="1"/>
          <w:color w:val="1f1f1f"/>
        </w:rPr>
      </w:pPr>
      <w:bookmarkStart w:colFirst="0" w:colLast="0" w:name="_38fistnbml1a" w:id="0"/>
      <w:bookmarkEnd w:id="0"/>
      <w:r w:rsidDel="00000000" w:rsidR="00000000" w:rsidRPr="00000000">
        <w:rPr>
          <w:rtl w:val="0"/>
        </w:rPr>
      </w:r>
    </w:p>
    <w:p w:rsidR="00000000" w:rsidDel="00000000" w:rsidP="00000000" w:rsidRDefault="00000000" w:rsidRPr="00000000" w14:paraId="00000036">
      <w:pPr>
        <w:pStyle w:val="Heading3"/>
        <w:keepNext w:val="0"/>
        <w:keepLines w:val="0"/>
        <w:widowControl w:val="0"/>
        <w:spacing w:after="120" w:before="120" w:line="275.9999942779541" w:lineRule="auto"/>
        <w:rPr>
          <w:b w:val="1"/>
          <w:bCs w:val="1"/>
          <w:color w:val="1f1f1f"/>
        </w:rPr>
      </w:pPr>
      <w:bookmarkStart w:colFirst="0" w:colLast="0" w:name="_csdbwxjqze3t" w:id="1"/>
      <w:bookmarkEnd w:id="1"/>
      <w:r w:rsidDel="00000000" w:rsidR="00000000" w:rsidRPr="00000000">
        <w:rPr>
          <w:rtl w:val="0"/>
        </w:rPr>
      </w:r>
    </w:p>
    <w:p w:rsidR="00000000" w:rsidDel="00000000" w:rsidP="00000000" w:rsidRDefault="00000000" w:rsidRPr="00000000" w14:paraId="00000037">
      <w:pPr>
        <w:pStyle w:val="Heading3"/>
        <w:keepNext w:val="0"/>
        <w:keepLines w:val="0"/>
        <w:widowControl w:val="0"/>
        <w:spacing w:after="120" w:before="120" w:line="275.9999942779541" w:lineRule="auto"/>
        <w:rPr>
          <w:b w:val="1"/>
          <w:bCs w:val="1"/>
          <w:color w:val="1f1f1f"/>
        </w:rPr>
      </w:pPr>
      <w:bookmarkStart w:colFirst="0" w:colLast="0" w:name="_z73psapehgip" w:id="2"/>
      <w:bookmarkEnd w:id="2"/>
      <w:r w:rsidDel="00000000" w:rsidR="00000000" w:rsidRPr="00000000">
        <w:rPr>
          <w:rtl w:val="0"/>
        </w:rPr>
      </w:r>
    </w:p>
    <w:p w:rsidR="00000000" w:rsidDel="00000000" w:rsidP="00000000" w:rsidRDefault="00000000" w:rsidRPr="00000000" w14:paraId="00000038">
      <w:pPr>
        <w:pStyle w:val="Heading3"/>
        <w:keepNext w:val="0"/>
        <w:keepLines w:val="0"/>
        <w:widowControl w:val="0"/>
        <w:spacing w:after="120" w:before="120" w:line="275.9999942779541" w:lineRule="auto"/>
        <w:rPr>
          <w:b w:val="1"/>
          <w:bCs w:val="1"/>
          <w:color w:val="1f1f1f"/>
        </w:rPr>
      </w:pPr>
      <w:bookmarkStart w:colFirst="0" w:colLast="0" w:name="_ey1z5jbs7e7z" w:id="3"/>
      <w:bookmarkEnd w:id="3"/>
      <w:r w:rsidDel="00000000" w:rsidR="00000000" w:rsidRPr="00000000">
        <w:rPr>
          <w:rtl w:val="0"/>
        </w:rPr>
      </w:r>
    </w:p>
    <w:p w:rsidR="00000000" w:rsidDel="00000000" w:rsidP="00000000" w:rsidRDefault="00000000" w:rsidRPr="00000000" w14:paraId="00000039">
      <w:pPr>
        <w:pStyle w:val="Heading3"/>
        <w:keepNext w:val="0"/>
        <w:keepLines w:val="0"/>
        <w:widowControl w:val="0"/>
        <w:spacing w:after="120" w:before="120" w:line="275.9999942779541" w:lineRule="auto"/>
        <w:rPr>
          <w:b w:val="1"/>
          <w:bCs w:val="1"/>
          <w:color w:val="1f1f1f"/>
        </w:rPr>
      </w:pPr>
      <w:bookmarkStart w:colFirst="0" w:colLast="0" w:name="_yhm66m2z44pk" w:id="4"/>
      <w:bookmarkEnd w:id="4"/>
      <w:r w:rsidDel="00000000" w:rsidR="00000000" w:rsidRPr="00000000">
        <w:rPr>
          <w:rtl w:val="0"/>
        </w:rPr>
      </w:r>
    </w:p>
    <w:p w:rsidR="00000000" w:rsidDel="00000000" w:rsidP="00000000" w:rsidRDefault="00000000" w:rsidRPr="00000000" w14:paraId="0000003A">
      <w:pPr>
        <w:pStyle w:val="Heading3"/>
        <w:keepNext w:val="0"/>
        <w:keepLines w:val="0"/>
        <w:widowControl w:val="0"/>
        <w:spacing w:after="120" w:before="120" w:line="275.9999942779541" w:lineRule="auto"/>
        <w:rPr>
          <w:b w:val="1"/>
          <w:bCs w:val="1"/>
          <w:color w:val="1f1f1f"/>
        </w:rPr>
      </w:pPr>
      <w:bookmarkStart w:colFirst="0" w:colLast="0" w:name="_l9yqqrh2pyym" w:id="5"/>
      <w:bookmarkEnd w:id="5"/>
      <w:r w:rsidDel="00000000" w:rsidR="00000000" w:rsidRPr="00000000">
        <w:rPr>
          <w:rtl w:val="0"/>
        </w:rPr>
      </w:r>
    </w:p>
    <w:p w:rsidR="00000000" w:rsidDel="00000000" w:rsidP="00000000" w:rsidRDefault="00000000" w:rsidRPr="00000000" w14:paraId="0000003B">
      <w:pPr>
        <w:pStyle w:val="Heading3"/>
        <w:keepNext w:val="0"/>
        <w:keepLines w:val="0"/>
        <w:widowControl w:val="0"/>
        <w:spacing w:after="120" w:before="120" w:line="275.9999942779541" w:lineRule="auto"/>
        <w:rPr>
          <w:b w:val="1"/>
          <w:bCs w:val="1"/>
          <w:color w:val="1f1f1f"/>
        </w:rPr>
      </w:pPr>
      <w:bookmarkStart w:colFirst="0" w:colLast="0" w:name="_3lpfq6y6xu0g" w:id="6"/>
      <w:bookmarkEnd w:id="6"/>
      <w:r w:rsidDel="00000000" w:rsidR="00000000" w:rsidRPr="00000000">
        <w:rPr>
          <w:rtl w:val="0"/>
        </w:rPr>
      </w:r>
    </w:p>
    <w:p w:rsidR="00000000" w:rsidDel="00000000" w:rsidP="00000000" w:rsidRDefault="00000000" w:rsidRPr="00000000" w14:paraId="0000003C">
      <w:pPr>
        <w:pStyle w:val="Heading3"/>
        <w:keepNext w:val="0"/>
        <w:keepLines w:val="0"/>
        <w:widowControl w:val="0"/>
        <w:spacing w:after="120" w:before="120" w:line="275.9999942779541" w:lineRule="auto"/>
        <w:rPr>
          <w:b w:val="1"/>
          <w:bCs w:val="1"/>
          <w:color w:val="1f1f1f"/>
        </w:rPr>
      </w:pPr>
      <w:bookmarkStart w:colFirst="0" w:colLast="0" w:name="_4cvicpyawdax" w:id="7"/>
      <w:bookmarkEnd w:id="7"/>
      <w:r w:rsidDel="00000000" w:rsidR="00000000" w:rsidRPr="00000000">
        <w:rPr>
          <w:rtl w:val="0"/>
        </w:rPr>
      </w:r>
    </w:p>
    <w:p w:rsidR="00000000" w:rsidDel="00000000" w:rsidP="00000000" w:rsidRDefault="00000000" w:rsidRPr="00000000" w14:paraId="0000003D">
      <w:pPr>
        <w:pStyle w:val="Heading3"/>
        <w:keepNext w:val="0"/>
        <w:keepLines w:val="0"/>
        <w:widowControl w:val="0"/>
        <w:spacing w:after="120" w:before="120" w:line="275.9999942779541" w:lineRule="auto"/>
        <w:rPr>
          <w:b w:val="1"/>
          <w:bCs w:val="1"/>
          <w:color w:val="1f1f1f"/>
        </w:rPr>
      </w:pPr>
      <w:bookmarkStart w:colFirst="0" w:colLast="0" w:name="_vop4sum6wh97" w:id="8"/>
      <w:bookmarkEnd w:id="8"/>
      <w:r w:rsidDel="00000000" w:rsidR="00000000" w:rsidRPr="00000000">
        <w:rPr>
          <w:rtl w:val="0"/>
        </w:rPr>
      </w:r>
    </w:p>
    <w:p w:rsidR="00000000" w:rsidDel="00000000" w:rsidP="00000000" w:rsidRDefault="00000000" w:rsidRPr="00000000" w14:paraId="0000003E">
      <w:pPr>
        <w:pStyle w:val="Heading3"/>
        <w:keepNext w:val="0"/>
        <w:keepLines w:val="0"/>
        <w:widowControl w:val="0"/>
        <w:spacing w:after="120" w:before="120" w:line="275.9999942779541" w:lineRule="auto"/>
        <w:rPr>
          <w:b w:val="1"/>
          <w:bCs w:val="1"/>
          <w:color w:val="1f1f1f"/>
        </w:rPr>
      </w:pPr>
      <w:bookmarkStart w:colFirst="0" w:colLast="0" w:name="_t5rw4oft7fxb" w:id="9"/>
      <w:bookmarkEnd w:id="9"/>
      <w:r w:rsidDel="00000000" w:rsidR="00000000" w:rsidRPr="00000000">
        <w:rPr>
          <w:rtl w:val="0"/>
        </w:rPr>
      </w:r>
    </w:p>
    <w:p w:rsidR="00000000" w:rsidDel="00000000" w:rsidP="00000000" w:rsidRDefault="00000000" w:rsidRPr="00000000" w14:paraId="0000003F">
      <w:pPr>
        <w:pStyle w:val="Heading3"/>
        <w:keepNext w:val="0"/>
        <w:keepLines w:val="0"/>
        <w:widowControl w:val="0"/>
        <w:spacing w:after="120" w:before="120" w:line="275.9999942779541" w:lineRule="auto"/>
        <w:rPr>
          <w:b w:val="1"/>
          <w:bCs w:val="1"/>
          <w:color w:val="1f1f1f"/>
        </w:rPr>
      </w:pPr>
      <w:bookmarkStart w:colFirst="0" w:colLast="0" w:name="_2jpgdnmzqgbi" w:id="10"/>
      <w:bookmarkEnd w:id="10"/>
      <w:r w:rsidDel="00000000" w:rsidR="00000000" w:rsidRPr="00000000">
        <w:rPr>
          <w:b w:val="1"/>
          <w:bCs w:val="1"/>
          <w:color w:val="1f1f1f"/>
          <w:rtl w:val="0"/>
        </w:rPr>
        <w:t xml:space="preserve">4. The Thank You: Closing the Loop</w:t>
      </w:r>
    </w:p>
    <w:p w:rsidR="00000000" w:rsidDel="00000000" w:rsidP="00000000" w:rsidRDefault="00000000" w:rsidRPr="00000000" w14:paraId="00000040">
      <w:pPr>
        <w:widowControl w:val="0"/>
        <w:spacing w:after="150" w:line="275.9999942779541" w:lineRule="auto"/>
        <w:rPr>
          <w:color w:val="1f1f1f"/>
        </w:rPr>
      </w:pPr>
      <w:r w:rsidDel="00000000" w:rsidR="00000000" w:rsidRPr="00000000">
        <w:rPr>
          <w:b w:val="1"/>
          <w:bCs w:val="1"/>
          <w:color w:val="1f1f1f"/>
          <w:rtl w:val="0"/>
        </w:rPr>
        <w:t xml:space="preserve">Subject:</w:t>
      </w:r>
      <w:r w:rsidDel="00000000" w:rsidR="00000000" w:rsidRPr="00000000">
        <w:rPr>
          <w:color w:val="1f1f1f"/>
          <w:rtl w:val="0"/>
        </w:rPr>
        <w:t xml:space="preserve"> Thank you for sharing your experiences</w:t>
      </w:r>
    </w:p>
    <w:p w:rsidR="00000000" w:rsidDel="00000000" w:rsidP="00000000" w:rsidRDefault="00000000" w:rsidRPr="00000000" w14:paraId="00000041">
      <w:pPr>
        <w:widowControl w:val="0"/>
        <w:spacing w:after="150" w:line="275.9999942779541" w:lineRule="auto"/>
        <w:rPr>
          <w:color w:val="1f1f1f"/>
        </w:rPr>
      </w:pPr>
      <w:r w:rsidDel="00000000" w:rsidR="00000000" w:rsidRPr="00000000">
        <w:rPr>
          <w:color w:val="1f1f1f"/>
          <w:rtl w:val="0"/>
        </w:rPr>
        <w:t xml:space="preserve">Dear Colleagues,</w:t>
      </w:r>
    </w:p>
    <w:p w:rsidR="00000000" w:rsidDel="00000000" w:rsidP="00000000" w:rsidRDefault="00000000" w:rsidRPr="00000000" w14:paraId="00000042">
      <w:pPr>
        <w:widowControl w:val="0"/>
        <w:spacing w:after="150" w:line="275.9999942779541" w:lineRule="auto"/>
        <w:rPr>
          <w:color w:val="1f1f1f"/>
        </w:rPr>
      </w:pPr>
      <w:r w:rsidDel="00000000" w:rsidR="00000000" w:rsidRPr="00000000">
        <w:rPr>
          <w:color w:val="1f1f1f"/>
          <w:rtl w:val="0"/>
        </w:rPr>
        <w:t xml:space="preserve">Our Technology &amp; AI survey has now officially closed. Thank you to everyone who took the time to share their honest views.</w:t>
      </w:r>
    </w:p>
    <w:p w:rsidR="00000000" w:rsidDel="00000000" w:rsidP="00000000" w:rsidRDefault="00000000" w:rsidRPr="00000000" w14:paraId="00000043">
      <w:pPr>
        <w:widowControl w:val="0"/>
        <w:spacing w:after="150" w:line="275.9999942779541" w:lineRule="auto"/>
        <w:rPr>
          <w:color w:val="1f1f1f"/>
        </w:rPr>
      </w:pPr>
      <w:r w:rsidDel="00000000" w:rsidR="00000000" w:rsidRPr="00000000">
        <w:rPr>
          <w:color w:val="1f1f1f"/>
          <w:rtl w:val="0"/>
        </w:rPr>
        <w:t xml:space="preserve">Listening is just the first step. Over the coming weeks, we will be diving into the data to ensure your voices lead to tangible improvements. We will be:</w:t>
      </w:r>
    </w:p>
    <w:p w:rsidR="00000000" w:rsidDel="00000000" w:rsidP="00000000" w:rsidRDefault="00000000" w:rsidRPr="00000000" w14:paraId="00000044">
      <w:pPr>
        <w:widowControl w:val="0"/>
        <w:numPr>
          <w:ilvl w:val="0"/>
          <w:numId w:val="2"/>
        </w:numPr>
        <w:spacing w:after="0" w:afterAutospacing="0" w:line="275.9999942779541" w:lineRule="auto"/>
        <w:ind w:left="570" w:hanging="360"/>
        <w:rPr>
          <w:rFonts w:ascii="Arial" w:cs="Arial" w:eastAsia="Arial" w:hAnsi="Arial"/>
        </w:rPr>
      </w:pPr>
      <w:r w:rsidDel="00000000" w:rsidR="00000000" w:rsidRPr="00000000">
        <w:rPr>
          <w:b w:val="1"/>
          <w:bCs w:val="1"/>
          <w:color w:val="1f1f1f"/>
          <w:rtl w:val="0"/>
        </w:rPr>
        <w:t xml:space="preserve">Analysing the results:</w:t>
      </w:r>
      <w:r w:rsidDel="00000000" w:rsidR="00000000" w:rsidRPr="00000000">
        <w:rPr>
          <w:color w:val="1f1f1f"/>
          <w:rtl w:val="0"/>
        </w:rPr>
        <w:t xml:space="preserve"> Looking at our strengths and identifying where further support and professional development may be needed.</w:t>
      </w:r>
      <w:r w:rsidDel="00000000" w:rsidR="00000000" w:rsidRPr="00000000">
        <w:rPr>
          <w:rtl w:val="0"/>
        </w:rPr>
      </w:r>
    </w:p>
    <w:p w:rsidR="00000000" w:rsidDel="00000000" w:rsidP="00000000" w:rsidRDefault="00000000" w:rsidRPr="00000000" w14:paraId="00000045">
      <w:pPr>
        <w:widowControl w:val="0"/>
        <w:numPr>
          <w:ilvl w:val="0"/>
          <w:numId w:val="2"/>
        </w:numPr>
        <w:spacing w:after="0" w:afterAutospacing="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Benchmarking:</w:t>
      </w:r>
      <w:r w:rsidDel="00000000" w:rsidR="00000000" w:rsidRPr="00000000">
        <w:rPr>
          <w:color w:val="1f1f1f"/>
          <w:rtl w:val="0"/>
        </w:rPr>
        <w:t xml:space="preserve"> Seeing how our experiences compare against the national picture.</w:t>
      </w:r>
      <w:r w:rsidDel="00000000" w:rsidR="00000000" w:rsidRPr="00000000">
        <w:rPr>
          <w:rtl w:val="0"/>
        </w:rPr>
      </w:r>
    </w:p>
    <w:p w:rsidR="00000000" w:rsidDel="00000000" w:rsidP="00000000" w:rsidRDefault="00000000" w:rsidRPr="00000000" w14:paraId="00000046">
      <w:pPr>
        <w:widowControl w:val="0"/>
        <w:numPr>
          <w:ilvl w:val="0"/>
          <w:numId w:val="2"/>
        </w:numPr>
        <w:spacing w:after="12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Planning our next steps:</w:t>
      </w:r>
      <w:r w:rsidDel="00000000" w:rsidR="00000000" w:rsidRPr="00000000">
        <w:rPr>
          <w:color w:val="1f1f1f"/>
          <w:rtl w:val="0"/>
        </w:rPr>
        <w:t xml:space="preserve"> We will be back in touch soon to share the key themes from your feedback and outline the actions we will take regarding training, tools, and support.</w:t>
      </w:r>
      <w:r w:rsidDel="00000000" w:rsidR="00000000" w:rsidRPr="00000000">
        <w:rPr>
          <w:rtl w:val="0"/>
        </w:rPr>
      </w:r>
    </w:p>
    <w:p w:rsidR="00000000" w:rsidDel="00000000" w:rsidP="00000000" w:rsidRDefault="00000000" w:rsidRPr="00000000" w14:paraId="00000047">
      <w:pPr>
        <w:widowControl w:val="0"/>
        <w:spacing w:after="150" w:before="240" w:line="275.9999942779541" w:lineRule="auto"/>
        <w:rPr>
          <w:color w:val="1f1f1f"/>
        </w:rPr>
      </w:pPr>
      <w:r w:rsidDel="00000000" w:rsidR="00000000" w:rsidRPr="00000000">
        <w:rPr>
          <w:color w:val="1f1f1f"/>
          <w:rtl w:val="0"/>
        </w:rPr>
        <w:t xml:space="preserve">Thank you again for your time and continued dedication to our pupils.</w:t>
      </w:r>
    </w:p>
    <w:p w:rsidR="00000000" w:rsidDel="00000000" w:rsidP="00000000" w:rsidRDefault="00000000" w:rsidRPr="00000000" w14:paraId="00000048">
      <w:pPr>
        <w:widowControl w:val="0"/>
        <w:spacing w:after="150" w:line="275.9999942779541" w:lineRule="auto"/>
        <w:rPr>
          <w:color w:val="1f1f1f"/>
        </w:rPr>
      </w:pPr>
      <w:r w:rsidDel="00000000" w:rsidR="00000000" w:rsidRPr="00000000">
        <w:rPr>
          <w:color w:val="1f1f1f"/>
          <w:rtl w:val="0"/>
        </w:rPr>
        <w:t xml:space="preserve">Best regards,</w:t>
      </w:r>
    </w:p>
    <w:p w:rsidR="00000000" w:rsidDel="00000000" w:rsidP="00000000" w:rsidRDefault="00000000" w:rsidRPr="00000000" w14:paraId="00000049">
      <w:pPr>
        <w:widowControl w:val="0"/>
        <w:spacing w:after="150" w:line="275.9999942779541" w:lineRule="auto"/>
        <w:rPr/>
      </w:pPr>
      <w:r w:rsidDel="00000000" w:rsidR="00000000" w:rsidRPr="00000000">
        <w:rPr>
          <w:b w:val="1"/>
          <w:bCs w:val="1"/>
          <w:color w:val="1f1f1f"/>
          <w:rtl w:val="0"/>
        </w:rPr>
        <w:t xml:space="preserve">[Name/Leadership Team]</w:t>
      </w:r>
      <w:r w:rsidDel="00000000" w:rsidR="00000000" w:rsidRPr="00000000">
        <w:rPr>
          <w:rtl w:val="0"/>
        </w:rPr>
      </w:r>
    </w:p>
    <w:p w:rsidR="00000000" w:rsidDel="00000000" w:rsidP="00000000" w:rsidRDefault="00000000" w:rsidRPr="00000000" w14:paraId="0000004A">
      <w:pPr>
        <w:widowControl w:val="0"/>
        <w:spacing w:after="120" w:before="120" w:line="275.9999942779541" w:lineRule="auto"/>
        <w:ind w:left="0" w:firstLine="0"/>
        <w:rPr/>
      </w:pPr>
      <w:r w:rsidDel="00000000" w:rsidR="00000000" w:rsidRPr="00000000">
        <w:rPr>
          <w:rtl w:val="0"/>
        </w:rPr>
      </w:r>
    </w:p>
    <w:p w:rsidR="00000000" w:rsidDel="00000000" w:rsidP="00000000" w:rsidRDefault="00000000" w:rsidRPr="00000000" w14:paraId="0000004B">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5457825</wp:posOffset>
            </wp:positionH>
            <wp:positionV relativeFrom="page">
              <wp:posOffset>9401175</wp:posOffset>
            </wp:positionV>
            <wp:extent cx="190500" cy="190500"/>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anchor>
        </w:drawing>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tabs>
        <w:tab w:val="center" w:leader="none" w:pos="4680"/>
        <w:tab w:val="right" w:leader="none" w:pos="936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114300" distT="114300" distL="114300" distR="114300">
              <wp:extent cx="5731200" cy="16791"/>
              <wp:effectExtent b="0" l="0" r="0" t="0"/>
              <wp:docPr id="1" name=""/>
              <a:graphic>
                <a:graphicData uri="http://schemas.microsoft.com/office/word/2010/wordprocessingShape">
                  <wps:wsp>
                    <wps:cNvCnPr/>
                    <wps:spPr>
                      <a:xfrm flipH="1" rot="10800000">
                        <a:off x="-150100" y="1821400"/>
                        <a:ext cx="9917100" cy="9900"/>
                      </a:xfrm>
                      <a:prstGeom prst="straightConnector1">
                        <a:avLst/>
                      </a:prstGeom>
                      <a:noFill/>
                      <a:ln cap="flat" cmpd="sng" w="28575">
                        <a:solidFill>
                          <a:srgbClr val="00B57D"/>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5731200" cy="16791"/>
              <wp:effectExtent b="0" l="0" r="0" t="0"/>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31200" cy="1679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tabs>
        <w:tab w:val="center" w:leader="none" w:pos="4680"/>
        <w:tab w:val="right" w:leader="none" w:pos="9360"/>
      </w:tabs>
      <w:spacing w:line="240" w:lineRule="auto"/>
      <w:rPr>
        <w:rFonts w:ascii="Calibri" w:cs="Calibri" w:eastAsia="Calibri" w:hAnsi="Calibri"/>
        <w:color w:val="00b57d"/>
        <w:sz w:val="24"/>
        <w:szCs w:val="24"/>
      </w:rPr>
    </w:pPr>
    <w:r w:rsidDel="00000000" w:rsidR="00000000" w:rsidRPr="00000000">
      <w:rPr>
        <w:rtl w:val="0"/>
      </w:rPr>
    </w:r>
  </w:p>
  <w:p w:rsidR="00000000" w:rsidDel="00000000" w:rsidP="00000000" w:rsidRDefault="00000000" w:rsidRPr="00000000" w14:paraId="0000004F">
    <w:pPr>
      <w:tabs>
        <w:tab w:val="center" w:leader="none" w:pos="4680"/>
        <w:tab w:val="right" w:leader="none" w:pos="9360"/>
      </w:tabs>
      <w:spacing w:line="240" w:lineRule="auto"/>
      <w:rPr>
        <w:color w:val="00b57d"/>
      </w:rPr>
    </w:pPr>
    <w:r w:rsidDel="00000000" w:rsidR="00000000" w:rsidRPr="00000000">
      <w:rPr>
        <w:rFonts w:ascii="Calibri" w:cs="Calibri" w:eastAsia="Calibri" w:hAnsi="Calibri"/>
        <w:color w:val="00b57d"/>
        <w:sz w:val="24"/>
        <w:szCs w:val="24"/>
      </w:rPr>
      <w:drawing>
        <wp:inline distB="114300" distT="114300" distL="114300" distR="114300">
          <wp:extent cx="190500" cy="190500"/>
          <wp:effectExtent b="0" l="0" r="0" t="0"/>
          <wp:docPr id="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b57d"/>
        <w:sz w:val="24"/>
        <w:szCs w:val="24"/>
        <w:rtl w:val="0"/>
      </w:rPr>
      <w:t xml:space="preserve"> </w:t>
    </w:r>
    <w:hyperlink r:id="rId3">
      <w:r w:rsidDel="00000000" w:rsidR="00000000" w:rsidRPr="00000000">
        <w:rPr>
          <w:rFonts w:ascii="Calibri" w:cs="Calibri" w:eastAsia="Calibri" w:hAnsi="Calibri"/>
          <w:color w:val="00b57d"/>
          <w:sz w:val="24"/>
          <w:szCs w:val="24"/>
          <w:rtl w:val="0"/>
        </w:rPr>
        <w:t xml:space="preserve">home.edurio.com</w:t>
      </w:r>
    </w:hyperlink>
    <w:r w:rsidDel="00000000" w:rsidR="00000000" w:rsidRPr="00000000">
      <w:rPr>
        <w:rFonts w:ascii="Calibri" w:cs="Calibri" w:eastAsia="Calibri" w:hAnsi="Calibri"/>
        <w:color w:val="00b57d"/>
        <w:sz w:val="24"/>
        <w:szCs w:val="24"/>
        <w:rtl w:val="0"/>
      </w:rPr>
      <w:tab/>
      <w:tab/>
      <w:t xml:space="preserve">   </w:t>
    </w:r>
    <w:hyperlink r:id="rId4">
      <w:r w:rsidDel="00000000" w:rsidR="00000000" w:rsidRPr="00000000">
        <w:rPr>
          <w:rFonts w:ascii="Calibri" w:cs="Calibri" w:eastAsia="Calibri" w:hAnsi="Calibri"/>
          <w:color w:val="00b57d"/>
          <w:sz w:val="24"/>
          <w:szCs w:val="24"/>
          <w:rtl w:val="0"/>
        </w:rPr>
        <w:t xml:space="preserve">hello@edurio.com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6419850</wp:posOffset>
          </wp:positionH>
          <wp:positionV relativeFrom="page">
            <wp:posOffset>266700</wp:posOffset>
          </wp:positionV>
          <wp:extent cx="919163" cy="382984"/>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19163" cy="38298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5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Open Sans" w:cs="Open Sans" w:eastAsia="Open Sans" w:hAnsi="Open Sans"/>
      <w:b w:val="1"/>
      <w:bCs w:val="1"/>
      <w:sz w:val="40"/>
      <w:szCs w:val="40"/>
    </w:rPr>
  </w:style>
  <w:style w:type="paragraph" w:styleId="Heading2">
    <w:name w:val="heading 2"/>
    <w:basedOn w:val="Normal"/>
    <w:next w:val="Normal"/>
    <w:pPr>
      <w:keepNext w:val="1"/>
      <w:keepLines w:val="1"/>
    </w:pPr>
    <w:rPr>
      <w:rFonts w:ascii="Open Sans" w:cs="Open Sans" w:eastAsia="Open Sans" w:hAnsi="Open Sans"/>
      <w:b w:val="1"/>
      <w:bCs w:val="1"/>
      <w:color w:val="00b57d"/>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hyperlink" Target="http://home.edurio.com" TargetMode="External"/><Relationship Id="rId4" Type="http://schemas.openxmlformats.org/officeDocument/2006/relationships/hyperlink" Target="mailto:hello@edur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