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120" w:before="0" w:line="275.9999942779541" w:lineRule="auto"/>
        <w:rPr>
          <w:rFonts w:ascii="Open Sans" w:cs="Open Sans" w:eastAsia="Open Sans" w:hAnsi="Open Sans"/>
          <w:color w:val="00b57d"/>
          <w:sz w:val="50"/>
          <w:szCs w:val="50"/>
        </w:rPr>
      </w:pPr>
      <w:r w:rsidDel="00000000" w:rsidR="00000000" w:rsidRPr="00000000">
        <w:rPr>
          <w:rFonts w:ascii="Open Sans" w:cs="Open Sans" w:eastAsia="Open Sans" w:hAnsi="Open Sans"/>
          <w:color w:val="00b57d"/>
          <w:sz w:val="50"/>
          <w:szCs w:val="50"/>
          <w:rtl w:val="0"/>
        </w:rPr>
        <w:t xml:space="preserve">A School Leader’s Guide to Success</w:t>
      </w:r>
    </w:p>
    <w:p w:rsidR="00000000" w:rsidDel="00000000" w:rsidP="00000000" w:rsidRDefault="00000000" w:rsidRPr="00000000" w14:paraId="00000002">
      <w:pPr>
        <w:spacing w:after="240" w:before="240" w:line="275.9999942779541" w:lineRule="auto"/>
        <w:rPr>
          <w:rFonts w:ascii="Open Sans" w:cs="Open Sans" w:eastAsia="Open Sans" w:hAnsi="Open Sans"/>
          <w:color w:val="1f1f1f"/>
        </w:rPr>
      </w:pPr>
      <w:r w:rsidDel="00000000" w:rsidR="00000000" w:rsidRPr="00000000">
        <w:rPr>
          <w:rFonts w:ascii="Open Sans" w:cs="Open Sans" w:eastAsia="Open Sans" w:hAnsi="Open Sans"/>
          <w:color w:val="1f1f1f"/>
          <w:rtl w:val="0"/>
        </w:rPr>
        <w:t xml:space="preserve">As we launch the </w:t>
      </w:r>
      <w:r w:rsidDel="00000000" w:rsidR="00000000" w:rsidRPr="00000000">
        <w:rPr>
          <w:rFonts w:ascii="Open Sans" w:cs="Open Sans" w:eastAsia="Open Sans" w:hAnsi="Open Sans"/>
          <w:b w:val="1"/>
          <w:bCs w:val="1"/>
          <w:color w:val="1f1f1f"/>
          <w:rtl w:val="0"/>
        </w:rPr>
        <w:t xml:space="preserve">COBIS and Edurio Parent Research Project</w:t>
      </w:r>
      <w:r w:rsidDel="00000000" w:rsidR="00000000" w:rsidRPr="00000000">
        <w:rPr>
          <w:rFonts w:ascii="Open Sans" w:cs="Open Sans" w:eastAsia="Open Sans" w:hAnsi="Open Sans"/>
          <w:color w:val="1f1f1f"/>
          <w:rtl w:val="0"/>
        </w:rPr>
        <w:t xml:space="preserve">, we are embarking on a vital piece of work for our school's future. In the international community, the relationship we foster with our families is our most significant asset. Our parents have choices, and they choose us every day because they trust us to provide a world-class journey for their children.</w:t>
      </w:r>
    </w:p>
    <w:p w:rsidR="00000000" w:rsidDel="00000000" w:rsidP="00000000" w:rsidRDefault="00000000" w:rsidRPr="00000000" w14:paraId="00000003">
      <w:pPr>
        <w:spacing w:after="240" w:before="240" w:line="275.9999942779541" w:lineRule="auto"/>
        <w:rPr>
          <w:rFonts w:ascii="Open Sans" w:cs="Open Sans" w:eastAsia="Open Sans" w:hAnsi="Open Sans"/>
          <w:color w:val="1f1f1f"/>
        </w:rPr>
      </w:pPr>
      <w:r w:rsidDel="00000000" w:rsidR="00000000" w:rsidRPr="00000000">
        <w:rPr>
          <w:rFonts w:ascii="Open Sans" w:cs="Open Sans" w:eastAsia="Open Sans" w:hAnsi="Open Sans"/>
          <w:color w:val="1f1f1f"/>
          <w:rtl w:val="0"/>
        </w:rPr>
        <w:t xml:space="preserve">By participating in this project, we are benchmarking our school against the best British International schools globally. This process allows us to make the invisible aspects of school life visible.</w:t>
      </w:r>
    </w:p>
    <w:p w:rsidR="00000000" w:rsidDel="00000000" w:rsidP="00000000" w:rsidRDefault="00000000" w:rsidRPr="00000000" w14:paraId="00000004">
      <w:pPr>
        <w:spacing w:after="240" w:before="240" w:line="275.9999942779541" w:lineRule="auto"/>
        <w:rPr>
          <w:rFonts w:ascii="Open Sans" w:cs="Open Sans" w:eastAsia="Open Sans" w:hAnsi="Open Sans"/>
          <w:color w:val="1f1f1f"/>
        </w:rPr>
      </w:pPr>
      <w:r w:rsidDel="00000000" w:rsidR="00000000" w:rsidRPr="00000000">
        <w:rPr>
          <w:rFonts w:ascii="Open Sans" w:cs="Open Sans" w:eastAsia="Open Sans" w:hAnsi="Open Sans"/>
          <w:color w:val="1f1f1f"/>
          <w:rtl w:val="0"/>
        </w:rPr>
        <w:t xml:space="preserve">This survey is our most effective tool to ensure that:</w:t>
      </w:r>
    </w:p>
    <w:p w:rsidR="00000000" w:rsidDel="00000000" w:rsidP="00000000" w:rsidRDefault="00000000" w:rsidRPr="00000000" w14:paraId="00000005">
      <w:pPr>
        <w:numPr>
          <w:ilvl w:val="0"/>
          <w:numId w:val="3"/>
        </w:numPr>
        <w:spacing w:after="0" w:afterAutospacing="0" w:before="240" w:line="275.9999942779541" w:lineRule="auto"/>
        <w:ind w:left="720" w:hanging="360"/>
        <w:rPr>
          <w:rFonts w:ascii="Open Sans" w:cs="Open Sans" w:eastAsia="Open Sans" w:hAnsi="Open Sans"/>
          <w:color w:val="1f1f1f"/>
        </w:rPr>
      </w:pPr>
      <w:r w:rsidDel="00000000" w:rsidR="00000000" w:rsidRPr="00000000">
        <w:rPr>
          <w:rFonts w:ascii="Open Sans" w:cs="Open Sans" w:eastAsia="Open Sans" w:hAnsi="Open Sans"/>
          <w:b w:val="1"/>
          <w:bCs w:val="1"/>
          <w:color w:val="1f1f1f"/>
          <w:rtl w:val="0"/>
        </w:rPr>
        <w:t xml:space="preserve">Our educational environment is uniquely suited to their children’s needs:</w:t>
      </w:r>
      <w:r w:rsidDel="00000000" w:rsidR="00000000" w:rsidRPr="00000000">
        <w:rPr>
          <w:rFonts w:ascii="Open Sans" w:cs="Open Sans" w:eastAsia="Open Sans" w:hAnsi="Open Sans"/>
          <w:color w:val="1f1f1f"/>
          <w:rtl w:val="0"/>
        </w:rPr>
        <w:t xml:space="preserve"> By understanding the specific nuances of the child’s journey at our school, we ensure our offer remains compelling and supportive.</w:t>
      </w:r>
    </w:p>
    <w:p w:rsidR="00000000" w:rsidDel="00000000" w:rsidP="00000000" w:rsidRDefault="00000000" w:rsidRPr="00000000" w14:paraId="00000006">
      <w:pPr>
        <w:numPr>
          <w:ilvl w:val="0"/>
          <w:numId w:val="3"/>
        </w:numPr>
        <w:spacing w:after="240" w:before="0" w:beforeAutospacing="0" w:line="275.9999942779541" w:lineRule="auto"/>
        <w:ind w:left="720" w:hanging="360"/>
        <w:rPr>
          <w:rFonts w:ascii="Open Sans" w:cs="Open Sans" w:eastAsia="Open Sans" w:hAnsi="Open Sans"/>
          <w:color w:val="1f1f1f"/>
        </w:rPr>
      </w:pPr>
      <w:r w:rsidDel="00000000" w:rsidR="00000000" w:rsidRPr="00000000">
        <w:rPr>
          <w:rFonts w:ascii="Open Sans" w:cs="Open Sans" w:eastAsia="Open Sans" w:hAnsi="Open Sans"/>
          <w:b w:val="1"/>
          <w:bCs w:val="1"/>
          <w:color w:val="1f1f1f"/>
          <w:rtl w:val="0"/>
        </w:rPr>
        <w:t xml:space="preserve">Our communication is focused on what truly matters to families:</w:t>
      </w:r>
      <w:r w:rsidDel="00000000" w:rsidR="00000000" w:rsidRPr="00000000">
        <w:rPr>
          <w:rFonts w:ascii="Open Sans" w:cs="Open Sans" w:eastAsia="Open Sans" w:hAnsi="Open Sans"/>
          <w:color w:val="1f1f1f"/>
          <w:rtl w:val="0"/>
        </w:rPr>
        <w:t xml:space="preserve"> We can speak directly to the themes parents value – progress, wellbeing, and their child’s future.</w:t>
      </w:r>
    </w:p>
    <w:p w:rsidR="00000000" w:rsidDel="00000000" w:rsidP="00000000" w:rsidRDefault="00000000" w:rsidRPr="00000000" w14:paraId="00000007">
      <w:pPr>
        <w:spacing w:after="240" w:before="240" w:line="275.9999942779541" w:lineRule="auto"/>
        <w:rPr>
          <w:rFonts w:ascii="Open Sans" w:cs="Open Sans" w:eastAsia="Open Sans" w:hAnsi="Open Sans"/>
          <w:color w:val="1f1f1f"/>
        </w:rPr>
      </w:pPr>
      <w:r w:rsidDel="00000000" w:rsidR="00000000" w:rsidRPr="00000000">
        <w:rPr>
          <w:rFonts w:ascii="Open Sans" w:cs="Open Sans" w:eastAsia="Open Sans" w:hAnsi="Open Sans"/>
          <w:color w:val="1f1f1f"/>
          <w:rtl w:val="0"/>
        </w:rPr>
        <w:t xml:space="preserve">To get the most out of this, we need to treat our parents as </w:t>
      </w:r>
      <w:r w:rsidDel="00000000" w:rsidR="00000000" w:rsidRPr="00000000">
        <w:rPr>
          <w:rFonts w:ascii="Open Sans" w:cs="Open Sans" w:eastAsia="Open Sans" w:hAnsi="Open Sans"/>
          <w:color w:val="1f1f1f"/>
          <w:rtl w:val="0"/>
        </w:rPr>
        <w:t xml:space="preserve">legitimate partners</w:t>
      </w:r>
      <w:r w:rsidDel="00000000" w:rsidR="00000000" w:rsidRPr="00000000">
        <w:rPr>
          <w:rFonts w:ascii="Open Sans" w:cs="Open Sans" w:eastAsia="Open Sans" w:hAnsi="Open Sans"/>
          <w:color w:val="1f1f1f"/>
          <w:rtl w:val="0"/>
        </w:rPr>
        <w:t xml:space="preserve"> in our school’s improvement.</w:t>
      </w:r>
    </w:p>
    <w:p w:rsidR="00000000" w:rsidDel="00000000" w:rsidP="00000000" w:rsidRDefault="00000000" w:rsidRPr="00000000" w14:paraId="00000008">
      <w:pPr>
        <w:pStyle w:val="Heading2"/>
        <w:pBdr>
          <w:top w:space="0" w:sz="0" w:val="nil"/>
          <w:left w:space="0" w:sz="0" w:val="nil"/>
          <w:bottom w:space="0" w:sz="0" w:val="nil"/>
          <w:right w:space="0" w:sz="0" w:val="nil"/>
          <w:between w:space="0" w:sz="0" w:val="nil"/>
        </w:pBdr>
        <w:shd w:fill="auto" w:val="clear"/>
        <w:spacing w:after="120" w:before="0" w:line="275.9999942779541" w:lineRule="auto"/>
        <w:rPr>
          <w:rFonts w:ascii="Open Sans" w:cs="Open Sans" w:eastAsia="Open Sans" w:hAnsi="Open Sans"/>
          <w:color w:val="1f1f1f"/>
          <w:sz w:val="30"/>
          <w:szCs w:val="30"/>
        </w:rPr>
      </w:pPr>
      <w:r w:rsidDel="00000000" w:rsidR="00000000" w:rsidRPr="00000000">
        <w:rPr>
          <w:rFonts w:ascii="Open Sans" w:cs="Open Sans" w:eastAsia="Open Sans" w:hAnsi="Open Sans"/>
          <w:color w:val="1f1f1f"/>
          <w:sz w:val="30"/>
          <w:szCs w:val="30"/>
          <w:rtl w:val="0"/>
        </w:rPr>
        <w:t xml:space="preserve">Mobilise Your Team: The Relational Launch</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275.9999942779541" w:lineRule="auto"/>
        <w:rPr>
          <w:rFonts w:ascii="Open Sans" w:cs="Open Sans" w:eastAsia="Open Sans" w:hAnsi="Open Sans"/>
          <w:color w:val="1f1f1f"/>
        </w:rPr>
      </w:pPr>
      <w:r w:rsidDel="00000000" w:rsidR="00000000" w:rsidRPr="00000000">
        <w:rPr>
          <w:rFonts w:ascii="Open Sans" w:cs="Open Sans" w:eastAsia="Open Sans" w:hAnsi="Open Sans"/>
          <w:color w:val="1f1f1f"/>
          <w:rtl w:val="0"/>
        </w:rPr>
        <w:t xml:space="preserve">The most effective way to get parents to engage is through the people they trust most: their child’s teachers. If staff see this as an admin task, parents will too.</w:t>
      </w:r>
    </w:p>
    <w:p w:rsidR="00000000" w:rsidDel="00000000" w:rsidP="00000000" w:rsidRDefault="00000000" w:rsidRPr="00000000" w14:paraId="0000000A">
      <w:pPr>
        <w:spacing w:after="240" w:before="240" w:line="275.9999942779541" w:lineRule="auto"/>
        <w:rPr>
          <w:rFonts w:ascii="Open Sans" w:cs="Open Sans" w:eastAsia="Open Sans" w:hAnsi="Open Sans"/>
          <w:b w:val="1"/>
          <w:bCs w:val="1"/>
          <w:color w:val="1f1f1f"/>
        </w:rPr>
      </w:pPr>
      <w:r w:rsidDel="00000000" w:rsidR="00000000" w:rsidRPr="00000000">
        <w:rPr>
          <w:rFonts w:ascii="Open Sans" w:cs="Open Sans" w:eastAsia="Open Sans" w:hAnsi="Open Sans"/>
          <w:b w:val="1"/>
          <w:bCs w:val="1"/>
          <w:color w:val="1f1f1f"/>
          <w:rtl w:val="0"/>
        </w:rPr>
        <w:t xml:space="preserve">The Strategy for Your Team:</w:t>
      </w:r>
    </w:p>
    <w:p w:rsidR="00000000" w:rsidDel="00000000" w:rsidP="00000000" w:rsidRDefault="00000000" w:rsidRPr="00000000" w14:paraId="0000000B">
      <w:pPr>
        <w:numPr>
          <w:ilvl w:val="0"/>
          <w:numId w:val="6"/>
        </w:numPr>
        <w:spacing w:after="0" w:afterAutospacing="0" w:before="240" w:line="275.9999942779541" w:lineRule="auto"/>
        <w:ind w:left="720" w:hanging="360"/>
        <w:rPr>
          <w:rFonts w:ascii="Open Sans" w:cs="Open Sans" w:eastAsia="Open Sans" w:hAnsi="Open Sans"/>
          <w:color w:val="1f1f1f"/>
        </w:rPr>
      </w:pPr>
      <w:r w:rsidDel="00000000" w:rsidR="00000000" w:rsidRPr="00000000">
        <w:rPr>
          <w:rFonts w:ascii="Open Sans" w:cs="Open Sans" w:eastAsia="Open Sans" w:hAnsi="Open Sans"/>
          <w:b w:val="1"/>
          <w:bCs w:val="1"/>
          <w:color w:val="1f1f1f"/>
          <w:rtl w:val="0"/>
        </w:rPr>
        <w:t xml:space="preserve">The Staff Briefing:</w:t>
      </w:r>
      <w:r w:rsidDel="00000000" w:rsidR="00000000" w:rsidRPr="00000000">
        <w:rPr>
          <w:rFonts w:ascii="Open Sans" w:cs="Open Sans" w:eastAsia="Open Sans" w:hAnsi="Open Sans"/>
          <w:color w:val="1f1f1f"/>
          <w:rtl w:val="0"/>
        </w:rPr>
        <w:t xml:space="preserve"> Frame this as a way to gain community insight. When families feel that we truly understand their child's lived experience, they become our strongest partners.</w:t>
      </w:r>
    </w:p>
    <w:p w:rsidR="00000000" w:rsidDel="00000000" w:rsidP="00000000" w:rsidRDefault="00000000" w:rsidRPr="00000000" w14:paraId="0000000C">
      <w:pPr>
        <w:numPr>
          <w:ilvl w:val="0"/>
          <w:numId w:val="6"/>
        </w:numPr>
        <w:spacing w:after="240" w:before="0" w:beforeAutospacing="0" w:line="275.9999942779541" w:lineRule="auto"/>
        <w:ind w:left="720" w:hanging="360"/>
        <w:rPr>
          <w:rFonts w:ascii="Open Sans" w:cs="Open Sans" w:eastAsia="Open Sans" w:hAnsi="Open Sans"/>
          <w:color w:val="1f1f1f"/>
        </w:rPr>
      </w:pPr>
      <w:r w:rsidDel="00000000" w:rsidR="00000000" w:rsidRPr="00000000">
        <w:rPr>
          <w:rFonts w:ascii="Open Sans" w:cs="Open Sans" w:eastAsia="Open Sans" w:hAnsi="Open Sans"/>
          <w:b w:val="1"/>
          <w:bCs w:val="1"/>
          <w:color w:val="1f1f1f"/>
          <w:rtl w:val="0"/>
        </w:rPr>
        <w:t xml:space="preserve">The Power of the Class Teacher:</w:t>
      </w:r>
      <w:r w:rsidDel="00000000" w:rsidR="00000000" w:rsidRPr="00000000">
        <w:rPr>
          <w:rFonts w:ascii="Open Sans" w:cs="Open Sans" w:eastAsia="Open Sans" w:hAnsi="Open Sans"/>
          <w:color w:val="1f1f1f"/>
          <w:rtl w:val="0"/>
        </w:rPr>
        <w:t xml:space="preserve"> Our teachers are the bridge between school and home; they are the primary builders of the trust that makes honest feedback possible. Ask them to mention the survey during pick-up/drop-off or in weekly class updates. A warm, personal invitation like, </w:t>
      </w:r>
      <w:r w:rsidDel="00000000" w:rsidR="00000000" w:rsidRPr="00000000">
        <w:rPr>
          <w:rFonts w:ascii="Open Sans" w:cs="Open Sans" w:eastAsia="Open Sans" w:hAnsi="Open Sans"/>
          <w:i w:val="1"/>
          <w:iCs w:val="1"/>
          <w:color w:val="1f1f1f"/>
          <w:rtl w:val="0"/>
        </w:rPr>
        <w:t xml:space="preserve">"We’d really value your perspective on how school life is feeling for your child right now,"</w:t>
      </w:r>
      <w:r w:rsidDel="00000000" w:rsidR="00000000" w:rsidRPr="00000000">
        <w:rPr>
          <w:rFonts w:ascii="Open Sans" w:cs="Open Sans" w:eastAsia="Open Sans" w:hAnsi="Open Sans"/>
          <w:color w:val="1f1f1f"/>
          <w:rtl w:val="0"/>
        </w:rPr>
        <w:t xml:space="preserve"> carries far more weight than a generic school-wide email.</w:t>
      </w:r>
      <w:r w:rsidDel="00000000" w:rsidR="00000000" w:rsidRPr="00000000">
        <w:rPr>
          <w:rtl w:val="0"/>
        </w:rPr>
      </w:r>
    </w:p>
    <w:p w:rsidR="00000000" w:rsidDel="00000000" w:rsidP="00000000" w:rsidRDefault="00000000" w:rsidRPr="00000000" w14:paraId="0000000D">
      <w:pPr>
        <w:pStyle w:val="Heading2"/>
        <w:pBdr>
          <w:top w:space="0" w:sz="0" w:val="nil"/>
          <w:left w:space="0" w:sz="0" w:val="nil"/>
          <w:bottom w:space="0" w:sz="0" w:val="nil"/>
          <w:right w:space="0" w:sz="0" w:val="nil"/>
          <w:between w:space="0" w:sz="0" w:val="nil"/>
        </w:pBdr>
        <w:shd w:fill="auto" w:val="clear"/>
        <w:spacing w:after="120" w:before="120" w:line="275.9999942779541" w:lineRule="auto"/>
        <w:rPr>
          <w:rFonts w:ascii="Open Sans" w:cs="Open Sans" w:eastAsia="Open Sans" w:hAnsi="Open Sans"/>
          <w:color w:val="00b57d"/>
          <w:sz w:val="50"/>
          <w:szCs w:val="50"/>
        </w:rPr>
      </w:pPr>
      <w:r w:rsidDel="00000000" w:rsidR="00000000" w:rsidRPr="00000000">
        <w:rPr>
          <w:rtl w:val="0"/>
        </w:rPr>
      </w:r>
    </w:p>
    <w:p w:rsidR="00000000" w:rsidDel="00000000" w:rsidP="00000000" w:rsidRDefault="00000000" w:rsidRPr="00000000" w14:paraId="0000000E">
      <w:pPr>
        <w:pStyle w:val="Heading2"/>
        <w:pBdr>
          <w:top w:space="0" w:sz="0" w:val="nil"/>
          <w:left w:space="0" w:sz="0" w:val="nil"/>
          <w:bottom w:space="0" w:sz="0" w:val="nil"/>
          <w:right w:space="0" w:sz="0" w:val="nil"/>
          <w:between w:space="0" w:sz="0" w:val="nil"/>
        </w:pBdr>
        <w:shd w:fill="auto" w:val="clear"/>
        <w:spacing w:after="120" w:before="120" w:line="275.9999942779541" w:lineRule="auto"/>
        <w:rPr>
          <w:rFonts w:ascii="Open Sans" w:cs="Open Sans" w:eastAsia="Open Sans" w:hAnsi="Open Sans"/>
          <w:color w:val="00b57d"/>
          <w:sz w:val="50"/>
          <w:szCs w:val="50"/>
        </w:rPr>
      </w:pPr>
      <w:r w:rsidDel="00000000" w:rsidR="00000000" w:rsidRPr="00000000">
        <w:rPr>
          <w:rFonts w:ascii="Open Sans" w:cs="Open Sans" w:eastAsia="Open Sans" w:hAnsi="Open Sans"/>
          <w:color w:val="00b57d"/>
          <w:sz w:val="50"/>
          <w:szCs w:val="50"/>
          <w:rtl w:val="0"/>
        </w:rPr>
        <w:t xml:space="preserve">School Leader’s Checklist for Launch</w:t>
      </w:r>
    </w:p>
    <w:p w:rsidR="00000000" w:rsidDel="00000000" w:rsidP="00000000" w:rsidRDefault="00000000" w:rsidRPr="00000000" w14:paraId="0000000F">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Open Sans" w:cs="Open Sans" w:eastAsia="Open Sans" w:hAnsi="Open Sans"/>
          <w:color w:val="1f1f1f"/>
          <w:sz w:val="26"/>
          <w:szCs w:val="26"/>
        </w:rPr>
      </w:pPr>
      <w:r w:rsidDel="00000000" w:rsidR="00000000" w:rsidRPr="00000000">
        <w:rPr>
          <w:rFonts w:ascii="Open Sans" w:cs="Open Sans" w:eastAsia="Open Sans" w:hAnsi="Open Sans"/>
          <w:color w:val="1f1f1f"/>
          <w:sz w:val="26"/>
          <w:szCs w:val="26"/>
          <w:rtl w:val="0"/>
        </w:rPr>
        <w:t xml:space="preserve">Phase 1: Briefing and Buy-In</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spacing w:after="0" w:afterAutospacing="0" w:line="275.9999942779541" w:lineRule="auto"/>
        <w:ind w:left="720" w:hanging="360"/>
        <w:rPr>
          <w:rFonts w:ascii="Open Sans" w:cs="Open Sans" w:eastAsia="Open Sans" w:hAnsi="Open Sans"/>
          <w:color w:val="1f1f1f"/>
          <w:u w:val="none"/>
        </w:rPr>
      </w:pPr>
      <w:r w:rsidDel="00000000" w:rsidR="00000000" w:rsidRPr="00000000">
        <w:rPr>
          <w:rFonts w:ascii="Open Sans" w:cs="Open Sans" w:eastAsia="Open Sans" w:hAnsi="Open Sans"/>
          <w:b w:val="1"/>
          <w:bCs w:val="1"/>
          <w:color w:val="1f1f1f"/>
          <w:rtl w:val="0"/>
        </w:rPr>
        <w:t xml:space="preserve">Staff Briefing:</w:t>
      </w:r>
      <w:r w:rsidDel="00000000" w:rsidR="00000000" w:rsidRPr="00000000">
        <w:rPr>
          <w:rFonts w:ascii="Open Sans" w:cs="Open Sans" w:eastAsia="Open Sans" w:hAnsi="Open Sans"/>
          <w:color w:val="1f1f1f"/>
          <w:rtl w:val="0"/>
        </w:rPr>
        <w:t xml:space="preserve"> Explain that high participation helps us tailor our offer to </w:t>
      </w:r>
      <w:r w:rsidDel="00000000" w:rsidR="00000000" w:rsidRPr="00000000">
        <w:rPr>
          <w:rFonts w:ascii="Open Sans" w:cs="Open Sans" w:eastAsia="Open Sans" w:hAnsi="Open Sans"/>
          <w:color w:val="1f1f1f"/>
          <w:rtl w:val="0"/>
        </w:rPr>
        <w:t xml:space="preserve">the</w:t>
      </w:r>
      <w:r w:rsidDel="00000000" w:rsidR="00000000" w:rsidRPr="00000000">
        <w:rPr>
          <w:rFonts w:ascii="Open Sans" w:cs="Open Sans" w:eastAsia="Open Sans" w:hAnsi="Open Sans"/>
          <w:color w:val="1f1f1f"/>
          <w:rtl w:val="0"/>
        </w:rPr>
        <w:t xml:space="preserve"> students. It’s about making the teacher's job easier by aligning with parent expectations.</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720" w:hanging="360"/>
        <w:rPr>
          <w:rFonts w:ascii="Open Sans" w:cs="Open Sans" w:eastAsia="Open Sans" w:hAnsi="Open Sans"/>
          <w:color w:val="1f1f1f"/>
          <w:u w:val="none"/>
        </w:rPr>
      </w:pPr>
      <w:r w:rsidDel="00000000" w:rsidR="00000000" w:rsidRPr="00000000">
        <w:rPr>
          <w:rFonts w:ascii="Open Sans" w:cs="Open Sans" w:eastAsia="Open Sans" w:hAnsi="Open Sans"/>
          <w:b w:val="1"/>
          <w:bCs w:val="1"/>
          <w:color w:val="1f1f1f"/>
          <w:rtl w:val="0"/>
        </w:rPr>
        <w:t xml:space="preserve">Empower Class Teachers:</w:t>
      </w:r>
      <w:r w:rsidDel="00000000" w:rsidR="00000000" w:rsidRPr="00000000">
        <w:rPr>
          <w:rFonts w:ascii="Open Sans" w:cs="Open Sans" w:eastAsia="Open Sans" w:hAnsi="Open Sans"/>
          <w:color w:val="1f1f1f"/>
          <w:rtl w:val="0"/>
        </w:rPr>
        <w:t xml:space="preserve"> Provide teachers with a one-sentence "nudge" (e.g., </w:t>
      </w:r>
      <w:r w:rsidDel="00000000" w:rsidR="00000000" w:rsidRPr="00000000">
        <w:rPr>
          <w:rFonts w:ascii="Open Sans" w:cs="Open Sans" w:eastAsia="Open Sans" w:hAnsi="Open Sans"/>
          <w:i w:val="1"/>
          <w:iCs w:val="1"/>
          <w:color w:val="1f1f1f"/>
          <w:rtl w:val="0"/>
        </w:rPr>
        <w:t xml:space="preserve">"We're really keen to ensure school life is hitting the mark for your family – please do take 15 minutes for the COBIS survey!"</w:t>
      </w:r>
      <w:r w:rsidDel="00000000" w:rsidR="00000000" w:rsidRPr="00000000">
        <w:rPr>
          <w:rFonts w:ascii="Open Sans" w:cs="Open Sans" w:eastAsia="Open Sans" w:hAnsi="Open Sans"/>
          <w:color w:val="1f1f1f"/>
          <w:rtl w:val="0"/>
        </w:rPr>
        <w:t xml:space="preserv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spacing w:after="120" w:before="0" w:beforeAutospacing="0" w:line="275.9999942779541" w:lineRule="auto"/>
        <w:ind w:left="720" w:hanging="360"/>
        <w:rPr>
          <w:rFonts w:ascii="Open Sans" w:cs="Open Sans" w:eastAsia="Open Sans" w:hAnsi="Open Sans"/>
          <w:color w:val="1f1f1f"/>
          <w:u w:val="none"/>
        </w:rPr>
      </w:pPr>
      <w:r w:rsidDel="00000000" w:rsidR="00000000" w:rsidRPr="00000000">
        <w:rPr>
          <w:rFonts w:ascii="Open Sans" w:cs="Open Sans" w:eastAsia="Open Sans" w:hAnsi="Open Sans"/>
          <w:b w:val="1"/>
          <w:bCs w:val="1"/>
          <w:color w:val="1f1f1f"/>
          <w:rtl w:val="0"/>
        </w:rPr>
        <w:t xml:space="preserve">Select your 'Survey Champion':</w:t>
      </w:r>
      <w:r w:rsidDel="00000000" w:rsidR="00000000" w:rsidRPr="00000000">
        <w:rPr>
          <w:rFonts w:ascii="Open Sans" w:cs="Open Sans" w:eastAsia="Open Sans" w:hAnsi="Open Sans"/>
          <w:color w:val="1f1f1f"/>
          <w:rtl w:val="0"/>
        </w:rPr>
        <w:t xml:space="preserve"> Appoint a lead to monitor response rates by year group so you can target reminders effectively.</w:t>
      </w:r>
    </w:p>
    <w:p w:rsidR="00000000" w:rsidDel="00000000" w:rsidP="00000000" w:rsidRDefault="00000000" w:rsidRPr="00000000" w14:paraId="00000013">
      <w:pPr>
        <w:pStyle w:val="Heading3"/>
        <w:pBdr>
          <w:top w:space="0" w:sz="0" w:val="nil"/>
          <w:left w:space="0" w:sz="0" w:val="nil"/>
          <w:bottom w:space="0" w:sz="0" w:val="nil"/>
          <w:right w:space="0" w:sz="0" w:val="nil"/>
          <w:between w:space="0" w:sz="0" w:val="nil"/>
        </w:pBdr>
        <w:shd w:fill="auto" w:val="clear"/>
        <w:spacing w:after="120" w:before="120" w:line="275.9999942779541" w:lineRule="auto"/>
        <w:rPr>
          <w:rFonts w:ascii="Open Sans" w:cs="Open Sans" w:eastAsia="Open Sans" w:hAnsi="Open Sans"/>
          <w:color w:val="1f1f1f"/>
          <w:sz w:val="26"/>
          <w:szCs w:val="26"/>
        </w:rPr>
      </w:pPr>
      <w:r w:rsidDel="00000000" w:rsidR="00000000" w:rsidRPr="00000000">
        <w:rPr>
          <w:rFonts w:ascii="Open Sans" w:cs="Open Sans" w:eastAsia="Open Sans" w:hAnsi="Open Sans"/>
          <w:color w:val="1f1f1f"/>
          <w:sz w:val="26"/>
          <w:szCs w:val="26"/>
          <w:rtl w:val="0"/>
        </w:rPr>
        <w:t xml:space="preserve">Phase 2: The Multi-Channel Push</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spacing w:after="0" w:afterAutospacing="0" w:line="275.9999942779541" w:lineRule="auto"/>
        <w:ind w:left="720" w:hanging="360"/>
        <w:rPr>
          <w:rFonts w:ascii="Open Sans" w:cs="Open Sans" w:eastAsia="Open Sans" w:hAnsi="Open Sans"/>
          <w:color w:val="1f1f1f"/>
          <w:u w:val="none"/>
        </w:rPr>
      </w:pPr>
      <w:r w:rsidDel="00000000" w:rsidR="00000000" w:rsidRPr="00000000">
        <w:rPr>
          <w:rFonts w:ascii="Open Sans" w:cs="Open Sans" w:eastAsia="Open Sans" w:hAnsi="Open Sans"/>
          <w:b w:val="1"/>
          <w:bCs w:val="1"/>
          <w:color w:val="1f1f1f"/>
          <w:rtl w:val="0"/>
        </w:rPr>
        <w:t xml:space="preserve">The Head’s Strategic Message:</w:t>
      </w:r>
      <w:r w:rsidDel="00000000" w:rsidR="00000000" w:rsidRPr="00000000">
        <w:rPr>
          <w:rFonts w:ascii="Open Sans" w:cs="Open Sans" w:eastAsia="Open Sans" w:hAnsi="Open Sans"/>
          <w:color w:val="1f1f1f"/>
          <w:rtl w:val="0"/>
        </w:rPr>
        <w:t xml:space="preserve"> Send a dedicated email or video. Acknowledge their choice to be at this school and your commitment to making that the best choice for their child.</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720" w:hanging="360"/>
        <w:rPr>
          <w:rFonts w:ascii="Open Sans" w:cs="Open Sans" w:eastAsia="Open Sans" w:hAnsi="Open Sans"/>
          <w:color w:val="1f1f1f"/>
          <w:u w:val="none"/>
        </w:rPr>
      </w:pPr>
      <w:r w:rsidDel="00000000" w:rsidR="00000000" w:rsidRPr="00000000">
        <w:rPr>
          <w:rFonts w:ascii="Open Sans" w:cs="Open Sans" w:eastAsia="Open Sans" w:hAnsi="Open Sans"/>
          <w:b w:val="1"/>
          <w:bCs w:val="1"/>
          <w:color w:val="1f1f1f"/>
          <w:rtl w:val="0"/>
        </w:rPr>
        <w:t xml:space="preserve">Visibility in the School:</w:t>
      </w:r>
      <w:r w:rsidDel="00000000" w:rsidR="00000000" w:rsidRPr="00000000">
        <w:rPr>
          <w:rFonts w:ascii="Open Sans" w:cs="Open Sans" w:eastAsia="Open Sans" w:hAnsi="Open Sans"/>
          <w:color w:val="1f1f1f"/>
          <w:rtl w:val="0"/>
        </w:rPr>
        <w:t xml:space="preserve"> Place QR codes where parents actually go, such as the school gates and the reception desk.</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spacing w:after="120" w:before="0" w:beforeAutospacing="0" w:line="275.9999942779541" w:lineRule="auto"/>
        <w:ind w:left="720" w:hanging="360"/>
        <w:rPr>
          <w:rFonts w:ascii="Open Sans" w:cs="Open Sans" w:eastAsia="Open Sans" w:hAnsi="Open Sans"/>
          <w:color w:val="1f1f1f"/>
          <w:u w:val="none"/>
        </w:rPr>
      </w:pPr>
      <w:r w:rsidDel="00000000" w:rsidR="00000000" w:rsidRPr="00000000">
        <w:rPr>
          <w:rFonts w:ascii="Open Sans" w:cs="Open Sans" w:eastAsia="Open Sans" w:hAnsi="Open Sans"/>
          <w:b w:val="1"/>
          <w:bCs w:val="1"/>
          <w:color w:val="1f1f1f"/>
          <w:rtl w:val="0"/>
        </w:rPr>
        <w:t xml:space="preserve">Teacher Advocacy:</w:t>
      </w:r>
      <w:r w:rsidDel="00000000" w:rsidR="00000000" w:rsidRPr="00000000">
        <w:rPr>
          <w:rFonts w:ascii="Open Sans" w:cs="Open Sans" w:eastAsia="Open Sans" w:hAnsi="Open Sans"/>
          <w:color w:val="1f1f1f"/>
          <w:rtl w:val="0"/>
        </w:rPr>
        <w:t xml:space="preserve"> Ensure class teachers include the survey link in their regular communications with a personal note of encouragement.</w:t>
      </w:r>
    </w:p>
    <w:p w:rsidR="00000000" w:rsidDel="00000000" w:rsidP="00000000" w:rsidRDefault="00000000" w:rsidRPr="00000000" w14:paraId="00000017">
      <w:pPr>
        <w:pStyle w:val="Heading3"/>
        <w:pBdr>
          <w:top w:space="0" w:sz="0" w:val="nil"/>
          <w:left w:space="0" w:sz="0" w:val="nil"/>
          <w:bottom w:space="0" w:sz="0" w:val="nil"/>
          <w:right w:space="0" w:sz="0" w:val="nil"/>
          <w:between w:space="0" w:sz="0" w:val="nil"/>
        </w:pBdr>
        <w:shd w:fill="auto" w:val="clear"/>
        <w:spacing w:after="120" w:before="120" w:line="275.9999942779541" w:lineRule="auto"/>
        <w:rPr>
          <w:rFonts w:ascii="Open Sans" w:cs="Open Sans" w:eastAsia="Open Sans" w:hAnsi="Open Sans"/>
          <w:color w:val="1f1f1f"/>
          <w:sz w:val="26"/>
          <w:szCs w:val="26"/>
        </w:rPr>
      </w:pPr>
      <w:r w:rsidDel="00000000" w:rsidR="00000000" w:rsidRPr="00000000">
        <w:rPr>
          <w:rFonts w:ascii="Open Sans" w:cs="Open Sans" w:eastAsia="Open Sans" w:hAnsi="Open Sans"/>
          <w:color w:val="1f1f1f"/>
          <w:sz w:val="26"/>
          <w:szCs w:val="26"/>
          <w:rtl w:val="0"/>
        </w:rPr>
        <w:t xml:space="preserve">Phase 3: The Proactive Nudge</w:t>
      </w:r>
    </w:p>
    <w:p w:rsidR="00000000" w:rsidDel="00000000" w:rsidP="00000000" w:rsidRDefault="00000000" w:rsidRPr="00000000" w14:paraId="00000018">
      <w:pPr>
        <w:numPr>
          <w:ilvl w:val="0"/>
          <w:numId w:val="5"/>
        </w:numPr>
        <w:pBdr>
          <w:top w:space="0" w:sz="0" w:val="nil"/>
          <w:left w:space="0" w:sz="0" w:val="nil"/>
          <w:bottom w:space="0" w:sz="0" w:val="nil"/>
          <w:right w:space="0" w:sz="0" w:val="nil"/>
          <w:between w:space="0" w:sz="0" w:val="nil"/>
        </w:pBdr>
        <w:shd w:fill="auto" w:val="clear"/>
        <w:spacing w:after="0" w:afterAutospacing="0" w:line="275.9999942779541" w:lineRule="auto"/>
        <w:ind w:left="720" w:hanging="360"/>
        <w:rPr>
          <w:rFonts w:ascii="Open Sans" w:cs="Open Sans" w:eastAsia="Open Sans" w:hAnsi="Open Sans"/>
          <w:color w:val="1f1f1f"/>
          <w:u w:val="none"/>
        </w:rPr>
      </w:pPr>
      <w:r w:rsidDel="00000000" w:rsidR="00000000" w:rsidRPr="00000000">
        <w:rPr>
          <w:rFonts w:ascii="Open Sans" w:cs="Open Sans" w:eastAsia="Open Sans" w:hAnsi="Open Sans"/>
          <w:b w:val="1"/>
          <w:bCs w:val="1"/>
          <w:color w:val="1f1f1f"/>
          <w:rtl w:val="0"/>
        </w:rPr>
        <w:t xml:space="preserve">Targeted Reminders:</w:t>
      </w:r>
      <w:r w:rsidDel="00000000" w:rsidR="00000000" w:rsidRPr="00000000">
        <w:rPr>
          <w:rFonts w:ascii="Open Sans" w:cs="Open Sans" w:eastAsia="Open Sans" w:hAnsi="Open Sans"/>
          <w:color w:val="1f1f1f"/>
          <w:rtl w:val="0"/>
        </w:rPr>
        <w:t xml:space="preserve"> If Year 4 has a 10% response rate and Year 6 has 40%, ask the Year 4 teachers specifically to mention it at the gate.</w:t>
      </w:r>
    </w:p>
    <w:p w:rsidR="00000000" w:rsidDel="00000000" w:rsidP="00000000" w:rsidRDefault="00000000" w:rsidRPr="00000000" w14:paraId="00000019">
      <w:pPr>
        <w:numPr>
          <w:ilvl w:val="0"/>
          <w:numId w:val="5"/>
        </w:numPr>
        <w:pBdr>
          <w:top w:space="0" w:sz="0" w:val="nil"/>
          <w:left w:space="0" w:sz="0" w:val="nil"/>
          <w:bottom w:space="0" w:sz="0" w:val="nil"/>
          <w:right w:space="0" w:sz="0" w:val="nil"/>
          <w:between w:space="0" w:sz="0" w:val="nil"/>
        </w:pBdr>
        <w:shd w:fill="auto" w:val="clear"/>
        <w:spacing w:after="120" w:before="0" w:beforeAutospacing="0" w:line="275.9999942779541" w:lineRule="auto"/>
        <w:ind w:left="720" w:hanging="360"/>
        <w:rPr>
          <w:rFonts w:ascii="Open Sans" w:cs="Open Sans" w:eastAsia="Open Sans" w:hAnsi="Open Sans"/>
          <w:color w:val="1f1f1f"/>
          <w:u w:val="none"/>
        </w:rPr>
      </w:pPr>
      <w:r w:rsidDel="00000000" w:rsidR="00000000" w:rsidRPr="00000000">
        <w:rPr>
          <w:rFonts w:ascii="Open Sans" w:cs="Open Sans" w:eastAsia="Open Sans" w:hAnsi="Open Sans"/>
          <w:b w:val="1"/>
          <w:bCs w:val="1"/>
          <w:color w:val="1f1f1f"/>
          <w:rtl w:val="0"/>
        </w:rPr>
        <w:t xml:space="preserve">Live Progress Updates:</w:t>
      </w:r>
      <w:r w:rsidDel="00000000" w:rsidR="00000000" w:rsidRPr="00000000">
        <w:rPr>
          <w:rFonts w:ascii="Open Sans" w:cs="Open Sans" w:eastAsia="Open Sans" w:hAnsi="Open Sans"/>
          <w:color w:val="1f1f1f"/>
          <w:rtl w:val="0"/>
        </w:rPr>
        <w:t xml:space="preserve"> Celebrate the numbers. </w:t>
      </w:r>
      <w:r w:rsidDel="00000000" w:rsidR="00000000" w:rsidRPr="00000000">
        <w:rPr>
          <w:rFonts w:ascii="Open Sans" w:cs="Open Sans" w:eastAsia="Open Sans" w:hAnsi="Open Sans"/>
          <w:i w:val="1"/>
          <w:iCs w:val="1"/>
          <w:color w:val="1f1f1f"/>
          <w:rtl w:val="0"/>
        </w:rPr>
        <w:t xml:space="preserve">"We’ve heard from 20% of our families already – thank you! Let’s see if we can reach 50% by Friday."</w:t>
      </w:r>
    </w:p>
    <w:p w:rsidR="00000000" w:rsidDel="00000000" w:rsidP="00000000" w:rsidRDefault="00000000" w:rsidRPr="00000000" w14:paraId="0000001A">
      <w:pPr>
        <w:pStyle w:val="Heading3"/>
        <w:pBdr>
          <w:top w:space="0" w:sz="0" w:val="nil"/>
          <w:left w:space="0" w:sz="0" w:val="nil"/>
          <w:bottom w:space="0" w:sz="0" w:val="nil"/>
          <w:right w:space="0" w:sz="0" w:val="nil"/>
          <w:between w:space="0" w:sz="0" w:val="nil"/>
        </w:pBdr>
        <w:shd w:fill="auto" w:val="clear"/>
        <w:spacing w:after="120" w:before="120" w:line="275.9999942779541" w:lineRule="auto"/>
        <w:rPr>
          <w:rFonts w:ascii="Open Sans" w:cs="Open Sans" w:eastAsia="Open Sans" w:hAnsi="Open Sans"/>
          <w:color w:val="1f1f1f"/>
          <w:sz w:val="26"/>
          <w:szCs w:val="26"/>
        </w:rPr>
      </w:pPr>
      <w:r w:rsidDel="00000000" w:rsidR="00000000" w:rsidRPr="00000000">
        <w:rPr>
          <w:rFonts w:ascii="Open Sans" w:cs="Open Sans" w:eastAsia="Open Sans" w:hAnsi="Open Sans"/>
          <w:color w:val="1f1f1f"/>
          <w:sz w:val="26"/>
          <w:szCs w:val="26"/>
          <w:rtl w:val="0"/>
        </w:rPr>
        <w:t xml:space="preserve">Phase 4: Closing the Loop &amp; Celebrating the Start</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20" w:line="275.9999942779541" w:lineRule="auto"/>
        <w:rPr>
          <w:rFonts w:ascii="Open Sans" w:cs="Open Sans" w:eastAsia="Open Sans" w:hAnsi="Open Sans"/>
          <w:color w:val="1f1f1f"/>
        </w:rPr>
      </w:pPr>
      <w:r w:rsidDel="00000000" w:rsidR="00000000" w:rsidRPr="00000000">
        <w:rPr>
          <w:rFonts w:ascii="Open Sans" w:cs="Open Sans" w:eastAsia="Open Sans" w:hAnsi="Open Sans"/>
          <w:color w:val="1f1f1f"/>
          <w:rtl w:val="0"/>
        </w:rPr>
        <w:t xml:space="preserve">Once the survey closes, your role shifts from "Collector" to "Listener." The first 48 hours after closing are the most important for maintaining trust.</w:t>
      </w:r>
    </w:p>
    <w:p w:rsidR="00000000" w:rsidDel="00000000" w:rsidP="00000000" w:rsidRDefault="00000000" w:rsidRPr="00000000" w14:paraId="0000001C">
      <w:pPr>
        <w:numPr>
          <w:ilvl w:val="0"/>
          <w:numId w:val="4"/>
        </w:numPr>
        <w:pBdr>
          <w:top w:space="0" w:sz="0" w:val="nil"/>
          <w:left w:space="0" w:sz="0" w:val="nil"/>
          <w:bottom w:space="0" w:sz="0" w:val="nil"/>
          <w:right w:space="0" w:sz="0" w:val="nil"/>
          <w:between w:space="0" w:sz="0" w:val="nil"/>
        </w:pBdr>
        <w:shd w:fill="auto" w:val="clear"/>
        <w:spacing w:after="0" w:afterAutospacing="0" w:line="275.9999942779541" w:lineRule="auto"/>
        <w:ind w:left="720" w:hanging="360"/>
        <w:rPr>
          <w:rFonts w:ascii="Open Sans" w:cs="Open Sans" w:eastAsia="Open Sans" w:hAnsi="Open Sans"/>
          <w:color w:val="1f1f1f"/>
          <w:u w:val="none"/>
        </w:rPr>
      </w:pPr>
      <w:r w:rsidDel="00000000" w:rsidR="00000000" w:rsidRPr="00000000">
        <w:rPr>
          <w:rFonts w:ascii="Open Sans" w:cs="Open Sans" w:eastAsia="Open Sans" w:hAnsi="Open Sans"/>
          <w:b w:val="1"/>
          <w:bCs w:val="1"/>
          <w:color w:val="1f1f1f"/>
          <w:rtl w:val="0"/>
        </w:rPr>
        <w:t xml:space="preserve">Celebrate the Volume:</w:t>
      </w:r>
      <w:r w:rsidDel="00000000" w:rsidR="00000000" w:rsidRPr="00000000">
        <w:rPr>
          <w:rFonts w:ascii="Open Sans" w:cs="Open Sans" w:eastAsia="Open Sans" w:hAnsi="Open Sans"/>
          <w:color w:val="1f1f1f"/>
          <w:rtl w:val="0"/>
        </w:rPr>
        <w:t xml:space="preserve"> Immediately share the final response count. </w:t>
      </w:r>
      <w:r w:rsidDel="00000000" w:rsidR="00000000" w:rsidRPr="00000000">
        <w:rPr>
          <w:rFonts w:ascii="Open Sans" w:cs="Open Sans" w:eastAsia="Open Sans" w:hAnsi="Open Sans"/>
          <w:i w:val="1"/>
          <w:iCs w:val="1"/>
          <w:color w:val="1f1f1f"/>
          <w:rtl w:val="0"/>
        </w:rPr>
        <w:t xml:space="preserve">"We heard from 450 parents – that's 450 voices helping us shape our future. Thank you."</w:t>
      </w:r>
    </w:p>
    <w:p w:rsidR="00000000" w:rsidDel="00000000" w:rsidP="00000000" w:rsidRDefault="00000000" w:rsidRPr="00000000" w14:paraId="0000001D">
      <w:pPr>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720" w:hanging="360"/>
        <w:rPr>
          <w:rFonts w:ascii="Open Sans" w:cs="Open Sans" w:eastAsia="Open Sans" w:hAnsi="Open Sans"/>
          <w:color w:val="1f1f1f"/>
          <w:u w:val="none"/>
        </w:rPr>
      </w:pPr>
      <w:r w:rsidDel="00000000" w:rsidR="00000000" w:rsidRPr="00000000">
        <w:rPr>
          <w:rFonts w:ascii="Open Sans" w:cs="Open Sans" w:eastAsia="Open Sans" w:hAnsi="Open Sans"/>
          <w:b w:val="1"/>
          <w:bCs w:val="1"/>
          <w:color w:val="1f1f1f"/>
          <w:rtl w:val="0"/>
        </w:rPr>
        <w:t xml:space="preserve">The "Initial Highlights" Flash:</w:t>
      </w:r>
      <w:r w:rsidDel="00000000" w:rsidR="00000000" w:rsidRPr="00000000">
        <w:rPr>
          <w:rFonts w:ascii="Open Sans" w:cs="Open Sans" w:eastAsia="Open Sans" w:hAnsi="Open Sans"/>
          <w:color w:val="1f1f1f"/>
          <w:rtl w:val="0"/>
        </w:rPr>
        <w:t xml:space="preserve"> Don't wait for the full report. Share 2–3 positive "open answers" or high-scoring themes immediately. (e.g., </w:t>
      </w:r>
      <w:r w:rsidDel="00000000" w:rsidR="00000000" w:rsidRPr="00000000">
        <w:rPr>
          <w:rFonts w:ascii="Open Sans" w:cs="Open Sans" w:eastAsia="Open Sans" w:hAnsi="Open Sans"/>
          <w:i w:val="1"/>
          <w:iCs w:val="1"/>
          <w:color w:val="1f1f1f"/>
          <w:rtl w:val="0"/>
        </w:rPr>
        <w:t xml:space="preserve">"It’s wonderful to see that 92% of you feel your children are safe and happy here."</w:t>
      </w:r>
      <w:r w:rsidDel="00000000" w:rsidR="00000000" w:rsidRPr="00000000">
        <w:rPr>
          <w:rFonts w:ascii="Open Sans" w:cs="Open Sans" w:eastAsia="Open Sans" w:hAnsi="Open Sans"/>
          <w:color w:val="1f1f1f"/>
          <w:rtl w:val="0"/>
        </w:rPr>
        <w:t xml:space="preserve">)</w:t>
      </w:r>
    </w:p>
    <w:p w:rsidR="00000000" w:rsidDel="00000000" w:rsidP="00000000" w:rsidRDefault="00000000" w:rsidRPr="00000000" w14:paraId="0000001E">
      <w:pPr>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720" w:hanging="360"/>
        <w:rPr>
          <w:rFonts w:ascii="Open Sans" w:cs="Open Sans" w:eastAsia="Open Sans" w:hAnsi="Open Sans"/>
          <w:color w:val="1f1f1f"/>
          <w:u w:val="none"/>
        </w:rPr>
      </w:pPr>
      <w:r w:rsidDel="00000000" w:rsidR="00000000" w:rsidRPr="00000000">
        <w:rPr>
          <w:rFonts w:ascii="Open Sans" w:cs="Open Sans" w:eastAsia="Open Sans" w:hAnsi="Open Sans"/>
          <w:b w:val="1"/>
          <w:bCs w:val="1"/>
          <w:color w:val="1f1f1f"/>
          <w:rtl w:val="0"/>
        </w:rPr>
        <w:t xml:space="preserve">Acknowledge the Challenge:</w:t>
      </w:r>
      <w:r w:rsidDel="00000000" w:rsidR="00000000" w:rsidRPr="00000000">
        <w:rPr>
          <w:rFonts w:ascii="Open Sans" w:cs="Open Sans" w:eastAsia="Open Sans" w:hAnsi="Open Sans"/>
          <w:color w:val="1f1f1f"/>
          <w:rtl w:val="0"/>
        </w:rPr>
        <w:t xml:space="preserve"> If parents raise difficult points, acknowledge them early. </w:t>
      </w:r>
      <w:r w:rsidDel="00000000" w:rsidR="00000000" w:rsidRPr="00000000">
        <w:rPr>
          <w:rFonts w:ascii="Open Sans" w:cs="Open Sans" w:eastAsia="Open Sans" w:hAnsi="Open Sans"/>
          <w:i w:val="1"/>
          <w:iCs w:val="1"/>
          <w:color w:val="1f1f1f"/>
          <w:rtl w:val="0"/>
        </w:rPr>
        <w:t xml:space="preserve">"We've also seen some clear themes around (e.g. communication or traffic at the gate). We hear you, and we are digging into this data now."</w:t>
      </w:r>
    </w:p>
    <w:p w:rsidR="00000000" w:rsidDel="00000000" w:rsidP="00000000" w:rsidRDefault="00000000" w:rsidRPr="00000000" w14:paraId="0000001F">
      <w:pPr>
        <w:numPr>
          <w:ilvl w:val="0"/>
          <w:numId w:val="4"/>
        </w:numPr>
        <w:pBdr>
          <w:top w:space="0" w:sz="0" w:val="nil"/>
          <w:left w:space="0" w:sz="0" w:val="nil"/>
          <w:bottom w:space="0" w:sz="0" w:val="nil"/>
          <w:right w:space="0" w:sz="0" w:val="nil"/>
          <w:between w:space="0" w:sz="0" w:val="nil"/>
        </w:pBdr>
        <w:shd w:fill="auto" w:val="clear"/>
        <w:spacing w:after="120" w:before="0" w:beforeAutospacing="0" w:line="275.9999942779541" w:lineRule="auto"/>
        <w:ind w:left="720" w:hanging="360"/>
        <w:rPr>
          <w:rFonts w:ascii="Open Sans" w:cs="Open Sans" w:eastAsia="Open Sans" w:hAnsi="Open Sans"/>
          <w:color w:val="1f1f1f"/>
          <w:u w:val="none"/>
        </w:rPr>
      </w:pPr>
      <w:r w:rsidDel="00000000" w:rsidR="00000000" w:rsidRPr="00000000">
        <w:rPr>
          <w:rFonts w:ascii="Open Sans" w:cs="Open Sans" w:eastAsia="Open Sans" w:hAnsi="Open Sans"/>
          <w:b w:val="1"/>
          <w:bCs w:val="1"/>
          <w:color w:val="1f1f1f"/>
          <w:rtl w:val="0"/>
        </w:rPr>
        <w:t xml:space="preserve">Thank the Team:</w:t>
      </w:r>
      <w:r w:rsidDel="00000000" w:rsidR="00000000" w:rsidRPr="00000000">
        <w:rPr>
          <w:rFonts w:ascii="Open Sans" w:cs="Open Sans" w:eastAsia="Open Sans" w:hAnsi="Open Sans"/>
          <w:color w:val="1f1f1f"/>
          <w:rtl w:val="0"/>
        </w:rPr>
        <w:t xml:space="preserve"> Publicly thank the class teachers. Let them know how much their "nudges" at the gate helped secure the insights the school needs.</w:t>
      </w:r>
    </w:p>
    <w:p w:rsidR="00000000" w:rsidDel="00000000" w:rsidP="00000000" w:rsidRDefault="00000000" w:rsidRPr="00000000" w14:paraId="00000020">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Open Sans" w:cs="Open Sans" w:eastAsia="Open Sans" w:hAnsi="Open Sans"/>
          <w:color w:val="1f1f1f"/>
          <w:sz w:val="26"/>
          <w:szCs w:val="26"/>
        </w:rPr>
      </w:pPr>
      <w:r w:rsidDel="00000000" w:rsidR="00000000" w:rsidRPr="00000000">
        <w:rPr>
          <w:rFonts w:ascii="Open Sans" w:cs="Open Sans" w:eastAsia="Open Sans" w:hAnsi="Open Sans"/>
          <w:color w:val="1f1f1f"/>
          <w:sz w:val="26"/>
          <w:szCs w:val="26"/>
          <w:rtl w:val="0"/>
        </w:rPr>
        <w:t xml:space="preserve">The "Closing" Message to Parents:</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275.9999942779541" w:lineRule="auto"/>
        <w:rPr>
          <w:rFonts w:ascii="Open Sans" w:cs="Open Sans" w:eastAsia="Open Sans" w:hAnsi="Open Sans"/>
          <w:i w:val="1"/>
          <w:iCs w:val="1"/>
          <w:color w:val="1f1f1f"/>
        </w:rPr>
      </w:pPr>
      <w:r w:rsidDel="00000000" w:rsidR="00000000" w:rsidRPr="00000000">
        <w:rPr>
          <w:rFonts w:ascii="Open Sans" w:cs="Open Sans" w:eastAsia="Open Sans" w:hAnsi="Open Sans"/>
          <w:i w:val="1"/>
          <w:iCs w:val="1"/>
          <w:color w:val="1f1f1f"/>
          <w:rtl w:val="0"/>
        </w:rPr>
        <w:t xml:space="preserve">"Thank you for such an incredible response to the COBIS survey. We’ve already started reading through your comments. We were delighted to see how much you value our [e.g. Performing Arts programme], and we have also taken note of your thoughts on [e.g. homework]. I will be back in touch on [Date] with a more detailed summary and our next steps."</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275.9999942779541" w:lineRule="auto"/>
        <w:rPr>
          <w:rFonts w:ascii="Open Sans" w:cs="Open Sans" w:eastAsia="Open Sans" w:hAnsi="Open Sans"/>
          <w:b w:val="1"/>
          <w:bCs w:val="1"/>
          <w:color w:val="1f1f1f"/>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color w:val="00b57d"/>
        <w:sz w:val="16"/>
        <w:szCs w:val="16"/>
      </w:rPr>
    </w:pPr>
    <w:r w:rsidDel="00000000" w:rsidR="00000000" w:rsidRPr="00000000">
      <w:rPr>
        <w:color w:val="00b57d"/>
        <w:rtl w:val="0"/>
      </w:rPr>
      <w:t xml:space="preserve">––––––––––––––––––––––––––––––––––––––––––––––––––––––––––––––––––––––––––––</w:t>
    </w:r>
    <w:r w:rsidDel="00000000" w:rsidR="00000000" w:rsidRPr="00000000">
      <w:rPr>
        <w:rtl w:val="0"/>
      </w:rPr>
    </w:r>
  </w:p>
  <w:p w:rsidR="00000000" w:rsidDel="00000000" w:rsidP="00000000" w:rsidRDefault="00000000" w:rsidRPr="00000000" w14:paraId="00000025">
    <w:pPr>
      <w:spacing w:line="276" w:lineRule="auto"/>
      <w:jc w:val="right"/>
      <w:rPr>
        <w:color w:val="00b57d"/>
      </w:rPr>
    </w:pPr>
    <w:r w:rsidDel="00000000" w:rsidR="00000000" w:rsidRPr="00000000">
      <w:rPr>
        <w:color w:val="00b57d"/>
        <w:sz w:val="16"/>
        <w:szCs w:val="16"/>
        <w:rtl w:val="0"/>
      </w:rPr>
      <w:br w:type="textWrapping"/>
      <w:t xml:space="preserve"> </w:t>
    </w:r>
    <w:hyperlink r:id="rId1">
      <w:r w:rsidDel="00000000" w:rsidR="00000000" w:rsidRPr="00000000">
        <w:rPr>
          <w:color w:val="00b57d"/>
          <w:sz w:val="24"/>
          <w:szCs w:val="24"/>
          <w:rtl w:val="0"/>
        </w:rPr>
        <w:t xml:space="preserve">home.edurio.com</w:t>
      </w:r>
    </w:hyperlink>
    <w:r w:rsidDel="00000000" w:rsidR="00000000" w:rsidRPr="00000000">
      <w:rPr>
        <w:color w:val="00b57d"/>
        <w:sz w:val="24"/>
        <w:szCs w:val="24"/>
        <w:rtl w:val="0"/>
      </w:rPr>
      <w:t xml:space="preserve">                                                                                 hello@edurio.com</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5505450</wp:posOffset>
          </wp:positionH>
          <wp:positionV relativeFrom="paragraph">
            <wp:posOffset>247650</wp:posOffset>
          </wp:positionV>
          <wp:extent cx="671513" cy="283089"/>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1513" cy="28308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home.eduri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